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551E50" w14:textId="3EBA749C" w:rsidR="005D20CF" w:rsidRDefault="00371280" w:rsidP="00607052">
      <w:pPr>
        <w:tabs>
          <w:tab w:val="center" w:pos="4680"/>
        </w:tabs>
      </w:pPr>
      <w:commentRangeStart w:id="0"/>
      <w:commentRangeEnd w:id="0"/>
      <w:r>
        <w:rPr>
          <w:rStyle w:val="CommentReference"/>
        </w:rPr>
        <w:commentReference w:id="0"/>
      </w:r>
      <w:r w:rsidR="00607052">
        <w:rPr>
          <w:noProof/>
        </w:rPr>
        <w:drawing>
          <wp:inline distT="0" distB="0" distL="0" distR="0" wp14:anchorId="4BBE73BA" wp14:editId="575DA61C">
            <wp:extent cx="2400300" cy="1866900"/>
            <wp:effectExtent l="0" t="0" r="0" b="0"/>
            <wp:docPr id="89364285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3642851" name="Graphic 893642851"/>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2400300" cy="1866900"/>
                    </a:xfrm>
                    <a:prstGeom prst="rect">
                      <a:avLst/>
                    </a:prstGeom>
                  </pic:spPr>
                </pic:pic>
              </a:graphicData>
            </a:graphic>
          </wp:inline>
        </w:drawing>
      </w:r>
      <w:r w:rsidR="00607052">
        <w:tab/>
      </w:r>
    </w:p>
    <w:p w14:paraId="363DDABB" w14:textId="3C53655D" w:rsidR="00C97989" w:rsidRDefault="00C97989" w:rsidP="00CC330E"/>
    <w:p w14:paraId="60511388" w14:textId="77777777" w:rsidR="005D20CF" w:rsidRDefault="005D20CF" w:rsidP="00CC330E"/>
    <w:p w14:paraId="74DAC197" w14:textId="397889F3" w:rsidR="00CC330E" w:rsidRPr="00D55942" w:rsidRDefault="00CC330E" w:rsidP="00CC330E">
      <w:pPr>
        <w:rPr>
          <w:rFonts w:ascii="Calibri" w:hAnsi="Calibri" w:cs="Calibri"/>
          <w:b/>
          <w:bCs/>
          <w:sz w:val="32"/>
          <w:szCs w:val="32"/>
        </w:rPr>
      </w:pPr>
      <w:r>
        <w:rPr>
          <w:rFonts w:ascii="Calibri" w:hAnsi="Calibri" w:cs="Calibri"/>
          <w:b/>
          <w:bCs/>
          <w:sz w:val="32"/>
          <w:szCs w:val="32"/>
          <w:lang w:val="es-US"/>
        </w:rPr>
        <w:t>Gráficos y mensajes para redes sociales</w:t>
      </w:r>
    </w:p>
    <w:p w14:paraId="572B9446" w14:textId="442732AA" w:rsidR="00CC330E" w:rsidRPr="00BE0628" w:rsidRDefault="00CC330E" w:rsidP="00CC330E">
      <w:pPr>
        <w:rPr>
          <w:rFonts w:ascii="Calibri" w:hAnsi="Calibri" w:cs="Calibri"/>
          <w:b/>
          <w:bCs/>
        </w:rPr>
      </w:pPr>
      <w:r>
        <w:rPr>
          <w:rFonts w:ascii="Calibri" w:hAnsi="Calibri" w:cs="Calibri"/>
          <w:lang w:val="es-US"/>
        </w:rPr>
        <w:t xml:space="preserve">Descargue estos gráficos en </w:t>
      </w:r>
      <w:r w:rsidRPr="00A27849">
        <w:rPr>
          <w:rFonts w:ascii="Calibri" w:hAnsi="Calibri" w:cs="Calibri"/>
        </w:rPr>
        <w:t xml:space="preserve">WAFriendsForLife.com/toolkit </w:t>
      </w:r>
      <w:r>
        <w:rPr>
          <w:rFonts w:ascii="Calibri" w:hAnsi="Calibri" w:cs="Calibri"/>
          <w:lang w:val="es-US"/>
        </w:rPr>
        <w:t xml:space="preserve"> y publíquelos en sus páginas de Facebook, Instagram y Twitter, junto con los mensajes siguientes.</w:t>
      </w:r>
      <w:r>
        <w:rPr>
          <w:rFonts w:ascii="Calibri" w:hAnsi="Calibri" w:cs="Calibri"/>
          <w:b/>
          <w:bCs/>
          <w:lang w:val="es-US"/>
        </w:rPr>
        <w:t xml:space="preserve"> </w:t>
      </w:r>
    </w:p>
    <w:p w14:paraId="3DE41D85" w14:textId="22D55284" w:rsidR="00CC330E" w:rsidRDefault="00CC330E" w:rsidP="00CC330E">
      <w:pPr>
        <w:rPr>
          <w:rFonts w:ascii="Calibri" w:hAnsi="Calibri" w:cs="Calibr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5" w:type="dxa"/>
          <w:bottom w:w="115" w:type="dxa"/>
        </w:tblCellMar>
        <w:tblLook w:val="04A0" w:firstRow="1" w:lastRow="0" w:firstColumn="1" w:lastColumn="0" w:noHBand="0" w:noVBand="1"/>
      </w:tblPr>
      <w:tblGrid>
        <w:gridCol w:w="2965"/>
        <w:gridCol w:w="6385"/>
      </w:tblGrid>
      <w:tr w:rsidR="0053660A" w:rsidRPr="00A27849" w14:paraId="5505BD60" w14:textId="77777777" w:rsidTr="0040EAA8">
        <w:tc>
          <w:tcPr>
            <w:tcW w:w="2965" w:type="dxa"/>
            <w:tcBorders>
              <w:bottom w:val="single" w:sz="4" w:space="0" w:color="BFBFBF" w:themeColor="background1" w:themeShade="BF"/>
            </w:tcBorders>
            <w:vAlign w:val="center"/>
          </w:tcPr>
          <w:p w14:paraId="0EAB84A0" w14:textId="1104699E" w:rsidR="0053660A" w:rsidRPr="0053660A" w:rsidRDefault="0053660A" w:rsidP="0053660A">
            <w:pPr>
              <w:rPr>
                <w:rFonts w:ascii="Calibri" w:hAnsi="Calibri" w:cs="Calibri"/>
                <w:color w:val="000000"/>
                <w:sz w:val="21"/>
                <w:szCs w:val="21"/>
              </w:rPr>
            </w:pPr>
            <w:r>
              <w:rPr>
                <w:rFonts w:ascii="Calibri" w:hAnsi="Calibri" w:cs="Calibri"/>
                <w:b/>
                <w:bCs/>
                <w:noProof/>
                <w:sz w:val="21"/>
                <w:szCs w:val="21"/>
                <w:lang w:val="es-US"/>
              </w:rPr>
              <w:drawing>
                <wp:anchor distT="0" distB="0" distL="114300" distR="114300" simplePos="0" relativeHeight="251658240" behindDoc="0" locked="0" layoutInCell="1" allowOverlap="1" wp14:anchorId="4B3AFC4A" wp14:editId="65ACE86B">
                  <wp:simplePos x="0" y="0"/>
                  <wp:positionH relativeFrom="column">
                    <wp:posOffset>7620</wp:posOffset>
                  </wp:positionH>
                  <wp:positionV relativeFrom="paragraph">
                    <wp:posOffset>-1603375</wp:posOffset>
                  </wp:positionV>
                  <wp:extent cx="1600200" cy="1600200"/>
                  <wp:effectExtent l="0" t="0" r="0" b="0"/>
                  <wp:wrapSquare wrapText="bothSides"/>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600200" cy="1600200"/>
                          </a:xfrm>
                          <a:prstGeom prst="rect">
                            <a:avLst/>
                          </a:prstGeom>
                        </pic:spPr>
                      </pic:pic>
                    </a:graphicData>
                  </a:graphic>
                  <wp14:sizeRelH relativeFrom="page">
                    <wp14:pctWidth>0</wp14:pctWidth>
                  </wp14:sizeRelH>
                  <wp14:sizeRelV relativeFrom="page">
                    <wp14:pctHeight>0</wp14:pctHeight>
                  </wp14:sizeRelV>
                </wp:anchor>
              </w:drawing>
            </w:r>
          </w:p>
        </w:tc>
        <w:tc>
          <w:tcPr>
            <w:tcW w:w="6385" w:type="dxa"/>
            <w:tcBorders>
              <w:bottom w:val="single" w:sz="4" w:space="0" w:color="BFBFBF" w:themeColor="background1" w:themeShade="BF"/>
            </w:tcBorders>
            <w:vAlign w:val="center"/>
          </w:tcPr>
          <w:p w14:paraId="687DD174" w14:textId="5435FB1B" w:rsidR="0053660A" w:rsidRPr="0053660A" w:rsidRDefault="0053660A" w:rsidP="0053660A">
            <w:pPr>
              <w:rPr>
                <w:rFonts w:ascii="Calibri" w:hAnsi="Calibri" w:cs="Calibri"/>
              </w:rPr>
            </w:pPr>
            <w:r>
              <w:rPr>
                <w:rFonts w:ascii="Calibri" w:hAnsi="Calibri" w:cs="Calibri"/>
                <w:b/>
                <w:bCs/>
                <w:sz w:val="21"/>
                <w:szCs w:val="21"/>
                <w:lang w:val="es-US"/>
              </w:rPr>
              <w:t xml:space="preserve">MENSAJE: </w:t>
            </w:r>
          </w:p>
          <w:p w14:paraId="7FBEC7D9" w14:textId="430D2EAC" w:rsidR="0053660A" w:rsidRPr="00A27849" w:rsidRDefault="000C6F7A" w:rsidP="0053660A">
            <w:pPr>
              <w:tabs>
                <w:tab w:val="left" w:pos="1170"/>
              </w:tabs>
              <w:rPr>
                <w:rFonts w:ascii="Calibri" w:hAnsi="Calibri" w:cs="Calibri"/>
                <w:color w:val="000000"/>
                <w:sz w:val="21"/>
                <w:szCs w:val="21"/>
                <w:lang w:val="de-DE"/>
              </w:rPr>
            </w:pPr>
            <w:r>
              <w:rPr>
                <w:rFonts w:ascii="Calibri" w:hAnsi="Calibri" w:cs="Calibri"/>
                <w:color w:val="000000"/>
                <w:sz w:val="21"/>
                <w:szCs w:val="21"/>
                <w:lang w:val="es-US"/>
              </w:rPr>
              <w:t xml:space="preserve">El suministro de drogas en la actualidad es impredecible y peligroso. Durante los últimos 10 años, el fentanilo ilícito y otros aditivos potentes invadieron el mercado de las drogas. Ahora, se estima que el 70 % de todas las sobredosis mortales en Washington involucran opioides, incluido el fentanilo. Usted puede ayudar a proteger a sus seres queridos. Comparta estos datos y comience a </w:t>
            </w:r>
            <w:r w:rsidR="005E7D0D">
              <w:rPr>
                <w:rFonts w:ascii="Calibri" w:hAnsi="Calibri" w:cs="Calibri"/>
                <w:color w:val="000000"/>
                <w:sz w:val="21"/>
                <w:szCs w:val="21"/>
                <w:lang w:val="es-US"/>
              </w:rPr>
              <w:t>portar</w:t>
            </w:r>
            <w:r>
              <w:rPr>
                <w:rFonts w:ascii="Calibri" w:hAnsi="Calibri" w:cs="Calibri"/>
                <w:color w:val="000000"/>
                <w:sz w:val="21"/>
                <w:szCs w:val="21"/>
                <w:lang w:val="es-US"/>
              </w:rPr>
              <w:t xml:space="preserve"> naloxona (</w:t>
            </w:r>
            <w:proofErr w:type="spellStart"/>
            <w:r>
              <w:rPr>
                <w:rFonts w:ascii="Calibri" w:hAnsi="Calibri" w:cs="Calibri"/>
                <w:color w:val="000000"/>
                <w:sz w:val="21"/>
                <w:szCs w:val="21"/>
                <w:lang w:val="es-US"/>
              </w:rPr>
              <w:t>Narcan</w:t>
            </w:r>
            <w:proofErr w:type="spellEnd"/>
            <w:r>
              <w:rPr>
                <w:rFonts w:ascii="Calibri" w:hAnsi="Calibri" w:cs="Calibri"/>
                <w:color w:val="000000"/>
                <w:sz w:val="21"/>
                <w:szCs w:val="21"/>
                <w:lang w:val="es-US"/>
              </w:rPr>
              <w:t xml:space="preserve">), un medicamento que revierte las sobredosis de opioides. Obtenga más información en </w:t>
            </w:r>
            <w:r w:rsidRPr="00A27849">
              <w:rPr>
                <w:rFonts w:ascii="Calibri" w:hAnsi="Calibri" w:cs="Calibri"/>
                <w:color w:val="000000"/>
                <w:sz w:val="21"/>
                <w:szCs w:val="21"/>
                <w:lang w:val="de-DE"/>
              </w:rPr>
              <w:t>WAFriendsForLife.com</w:t>
            </w:r>
            <w:r>
              <w:rPr>
                <w:rFonts w:ascii="Calibri" w:hAnsi="Calibri" w:cs="Calibri"/>
                <w:color w:val="000000"/>
                <w:sz w:val="21"/>
                <w:szCs w:val="21"/>
                <w:lang w:val="es-US"/>
              </w:rPr>
              <w:t>.</w:t>
            </w:r>
            <w:r>
              <w:rPr>
                <w:rFonts w:ascii="Calibri" w:hAnsi="Calibri" w:cs="Calibri"/>
                <w:color w:val="000000"/>
                <w:sz w:val="21"/>
                <w:szCs w:val="21"/>
                <w:lang w:val="es-US"/>
              </w:rPr>
              <w:br/>
            </w:r>
            <w:r>
              <w:rPr>
                <w:rFonts w:ascii="Calibri" w:hAnsi="Calibri" w:cs="Calibri"/>
                <w:color w:val="000000"/>
                <w:sz w:val="21"/>
                <w:szCs w:val="21"/>
                <w:lang w:val="es-US"/>
              </w:rPr>
              <w:br/>
            </w:r>
            <w:r>
              <w:rPr>
                <w:rFonts w:ascii="Calibri" w:hAnsi="Calibri" w:cs="Calibri"/>
                <w:b/>
                <w:bCs/>
                <w:color w:val="000000"/>
                <w:sz w:val="21"/>
                <w:szCs w:val="21"/>
                <w:lang w:val="es-US"/>
              </w:rPr>
              <w:t xml:space="preserve">ENLACE: </w:t>
            </w:r>
            <w:r w:rsidRPr="00A27849">
              <w:rPr>
                <w:rFonts w:ascii="Calibri" w:hAnsi="Calibri" w:cs="Calibri"/>
                <w:color w:val="000000"/>
                <w:sz w:val="21"/>
                <w:szCs w:val="21"/>
                <w:lang w:val="de-DE"/>
              </w:rPr>
              <w:t>https://WAFriendsForLife.com</w:t>
            </w:r>
            <w:r w:rsidR="00607052">
              <w:rPr>
                <w:rFonts w:ascii="Calibri" w:hAnsi="Calibri" w:cs="Calibri"/>
                <w:color w:val="000000"/>
                <w:sz w:val="21"/>
                <w:szCs w:val="21"/>
                <w:lang w:val="de-DE"/>
              </w:rPr>
              <w:t>/es</w:t>
            </w:r>
          </w:p>
        </w:tc>
      </w:tr>
      <w:tr w:rsidR="0053660A" w14:paraId="76E3AFFC" w14:textId="77777777" w:rsidTr="0040EAA8">
        <w:tc>
          <w:tcPr>
            <w:tcW w:w="2965" w:type="dxa"/>
            <w:tcBorders>
              <w:top w:val="single" w:sz="4" w:space="0" w:color="BFBFBF" w:themeColor="background1" w:themeShade="BF"/>
              <w:bottom w:val="single" w:sz="4" w:space="0" w:color="BFBFBF" w:themeColor="background1" w:themeShade="BF"/>
            </w:tcBorders>
            <w:vAlign w:val="center"/>
          </w:tcPr>
          <w:p w14:paraId="47870C93" w14:textId="187D90E3" w:rsidR="0053660A" w:rsidRDefault="00933FF7" w:rsidP="0053660A">
            <w:pPr>
              <w:rPr>
                <w:rFonts w:ascii="Calibri" w:hAnsi="Calibri" w:cs="Calibri"/>
                <w:b/>
                <w:bCs/>
                <w:noProof/>
                <w:sz w:val="21"/>
                <w:szCs w:val="21"/>
              </w:rPr>
            </w:pPr>
            <w:r>
              <w:rPr>
                <w:rFonts w:ascii="Calibri" w:hAnsi="Calibri" w:cs="Calibri"/>
                <w:b/>
                <w:bCs/>
                <w:noProof/>
                <w:sz w:val="21"/>
                <w:szCs w:val="21"/>
                <w:lang w:val="es-US"/>
              </w:rPr>
              <w:lastRenderedPageBreak/>
              <w:drawing>
                <wp:anchor distT="0" distB="0" distL="114300" distR="114300" simplePos="0" relativeHeight="251658247" behindDoc="0" locked="0" layoutInCell="1" allowOverlap="1" wp14:anchorId="6A3B7E72" wp14:editId="7872C2ED">
                  <wp:simplePos x="0" y="0"/>
                  <wp:positionH relativeFrom="column">
                    <wp:posOffset>7620</wp:posOffset>
                  </wp:positionH>
                  <wp:positionV relativeFrom="paragraph">
                    <wp:posOffset>-1600835</wp:posOffset>
                  </wp:positionV>
                  <wp:extent cx="1600200" cy="1600200"/>
                  <wp:effectExtent l="0" t="0" r="0" b="0"/>
                  <wp:wrapTopAndBottom/>
                  <wp:docPr id="696422394" name="Picture 696422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6422394" name="Picture 696422394"/>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600200" cy="1600200"/>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cs="Calibri"/>
                <w:b/>
                <w:bCs/>
                <w:noProof/>
                <w:sz w:val="21"/>
                <w:szCs w:val="21"/>
                <w:lang w:val="es-US"/>
              </w:rPr>
              <w:drawing>
                <wp:inline distT="0" distB="0" distL="0" distR="0" wp14:anchorId="3A760DB7" wp14:editId="0BFCB32F">
                  <wp:extent cx="1600200" cy="1600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600200" cy="1600200"/>
                          </a:xfrm>
                          <a:prstGeom prst="rect">
                            <a:avLst/>
                          </a:prstGeom>
                        </pic:spPr>
                      </pic:pic>
                    </a:graphicData>
                  </a:graphic>
                </wp:inline>
              </w:drawing>
            </w:r>
            <w:r>
              <w:rPr>
                <w:rFonts w:ascii="Calibri" w:hAnsi="Calibri" w:cs="Calibri"/>
                <w:b/>
                <w:bCs/>
                <w:noProof/>
                <w:sz w:val="21"/>
                <w:szCs w:val="21"/>
                <w:lang w:val="es-US"/>
              </w:rPr>
              <w:drawing>
                <wp:inline distT="0" distB="0" distL="0" distR="0" wp14:anchorId="4145135B" wp14:editId="08C1C058">
                  <wp:extent cx="1600200" cy="1600200"/>
                  <wp:effectExtent l="0" t="0" r="0" b="0"/>
                  <wp:docPr id="1328055690" name="Picture 1328055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8055690" name="Picture 1328055690"/>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600200" cy="1600200"/>
                          </a:xfrm>
                          <a:prstGeom prst="rect">
                            <a:avLst/>
                          </a:prstGeom>
                        </pic:spPr>
                      </pic:pic>
                    </a:graphicData>
                  </a:graphic>
                </wp:inline>
              </w:drawing>
            </w:r>
            <w:r>
              <w:rPr>
                <w:rFonts w:ascii="Calibri" w:hAnsi="Calibri" w:cs="Calibri"/>
                <w:b/>
                <w:bCs/>
                <w:noProof/>
                <w:sz w:val="21"/>
                <w:szCs w:val="21"/>
                <w:lang w:val="es-US"/>
              </w:rPr>
              <w:drawing>
                <wp:inline distT="0" distB="0" distL="0" distR="0" wp14:anchorId="450EBA98" wp14:editId="6DB6615B">
                  <wp:extent cx="1600200" cy="1600200"/>
                  <wp:effectExtent l="0" t="0" r="0" b="0"/>
                  <wp:docPr id="484908605" name="Picture 484908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908605" name="Picture 484908605"/>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600200" cy="1600200"/>
                          </a:xfrm>
                          <a:prstGeom prst="rect">
                            <a:avLst/>
                          </a:prstGeom>
                        </pic:spPr>
                      </pic:pic>
                    </a:graphicData>
                  </a:graphic>
                </wp:inline>
              </w:drawing>
            </w:r>
            <w:r>
              <w:rPr>
                <w:rFonts w:ascii="Calibri" w:hAnsi="Calibri" w:cs="Calibri"/>
                <w:b/>
                <w:bCs/>
                <w:noProof/>
                <w:sz w:val="21"/>
                <w:szCs w:val="21"/>
                <w:lang w:val="es-US"/>
              </w:rPr>
              <w:drawing>
                <wp:inline distT="0" distB="0" distL="0" distR="0" wp14:anchorId="242C1368" wp14:editId="26322B5D">
                  <wp:extent cx="1600200" cy="1600200"/>
                  <wp:effectExtent l="0" t="0" r="0" b="0"/>
                  <wp:docPr id="917835191" name="Picture 917835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835191" name="Picture 91783519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600200" cy="1600200"/>
                          </a:xfrm>
                          <a:prstGeom prst="rect">
                            <a:avLst/>
                          </a:prstGeom>
                        </pic:spPr>
                      </pic:pic>
                    </a:graphicData>
                  </a:graphic>
                </wp:inline>
              </w:drawing>
            </w:r>
          </w:p>
        </w:tc>
        <w:tc>
          <w:tcPr>
            <w:tcW w:w="6385" w:type="dxa"/>
            <w:tcBorders>
              <w:top w:val="single" w:sz="4" w:space="0" w:color="BFBFBF" w:themeColor="background1" w:themeShade="BF"/>
              <w:bottom w:val="single" w:sz="4" w:space="0" w:color="BFBFBF" w:themeColor="background1" w:themeShade="BF"/>
            </w:tcBorders>
            <w:vAlign w:val="center"/>
          </w:tcPr>
          <w:p w14:paraId="620D1E40" w14:textId="35D394E8" w:rsidR="0053660A" w:rsidRPr="002066D8" w:rsidRDefault="0053660A" w:rsidP="0053660A">
            <w:pPr>
              <w:tabs>
                <w:tab w:val="left" w:pos="1170"/>
              </w:tabs>
              <w:rPr>
                <w:rFonts w:ascii="Calibri" w:hAnsi="Calibri" w:cs="Calibri"/>
                <w:sz w:val="21"/>
                <w:szCs w:val="21"/>
              </w:rPr>
            </w:pPr>
            <w:r>
              <w:rPr>
                <w:rFonts w:ascii="Calibri" w:hAnsi="Calibri" w:cs="Calibri"/>
                <w:b/>
                <w:bCs/>
                <w:sz w:val="21"/>
                <w:szCs w:val="21"/>
                <w:lang w:val="es-US"/>
              </w:rPr>
              <w:t>MENSAJE:</w:t>
            </w:r>
            <w:r>
              <w:rPr>
                <w:rFonts w:ascii="Calibri" w:hAnsi="Calibri" w:cs="Calibri"/>
                <w:sz w:val="21"/>
                <w:szCs w:val="21"/>
                <w:lang w:val="es-US"/>
              </w:rPr>
              <w:t xml:space="preserve"> </w:t>
            </w:r>
          </w:p>
          <w:p w14:paraId="345643EE" w14:textId="29578456" w:rsidR="000C6F7A" w:rsidRDefault="000C6F7A" w:rsidP="0053660A">
            <w:pPr>
              <w:rPr>
                <w:rFonts w:ascii="Calibri" w:hAnsi="Calibri" w:cs="Calibri"/>
                <w:color w:val="000000"/>
                <w:sz w:val="21"/>
                <w:szCs w:val="21"/>
              </w:rPr>
            </w:pPr>
            <w:r>
              <w:rPr>
                <w:rFonts w:ascii="Calibri" w:hAnsi="Calibri" w:cs="Calibri"/>
                <w:color w:val="000000"/>
                <w:sz w:val="21"/>
                <w:szCs w:val="21"/>
                <w:lang w:val="es-US"/>
              </w:rPr>
              <w:t xml:space="preserve">Los peligros del fentanilo son reales, pero usted puede ayudar a mantener a salvo a sus amigos. La naloxona (Narcan) es un medicamento que revierte con rapidez las sobredosis de opioides. Está disponible de manera gratuita en muchas comunidades, y está disponible a la venta en farmacias. Washington tiene una orden permanente que sirve como receta médica, por lo que cualquier persona puede obtener, portar y usar naloxona. Averigüe dónde puede conseguir naloxona para </w:t>
            </w:r>
            <w:r w:rsidR="005E7D0D">
              <w:rPr>
                <w:rFonts w:ascii="Calibri" w:hAnsi="Calibri" w:cs="Calibri"/>
                <w:color w:val="000000"/>
                <w:sz w:val="21"/>
                <w:szCs w:val="21"/>
                <w:lang w:val="es-US"/>
              </w:rPr>
              <w:t>portarla</w:t>
            </w:r>
            <w:r>
              <w:rPr>
                <w:rFonts w:ascii="Calibri" w:hAnsi="Calibri" w:cs="Calibri"/>
                <w:color w:val="000000"/>
                <w:sz w:val="21"/>
                <w:szCs w:val="21"/>
                <w:lang w:val="es-US"/>
              </w:rPr>
              <w:t xml:space="preserve"> donde vaya</w:t>
            </w:r>
            <w:r w:rsidR="005E7D0D">
              <w:rPr>
                <w:rFonts w:ascii="Calibri" w:hAnsi="Calibri" w:cs="Calibri"/>
                <w:color w:val="000000"/>
                <w:sz w:val="21"/>
                <w:szCs w:val="21"/>
                <w:lang w:val="es-US"/>
              </w:rPr>
              <w:t xml:space="preserve"> en</w:t>
            </w:r>
            <w:r>
              <w:rPr>
                <w:rFonts w:ascii="Calibri" w:hAnsi="Calibri" w:cs="Calibri"/>
                <w:color w:val="000000"/>
                <w:sz w:val="21"/>
                <w:szCs w:val="21"/>
                <w:lang w:val="es-US"/>
              </w:rPr>
              <w:t xml:space="preserve"> </w:t>
            </w:r>
            <w:r w:rsidRPr="00A27849">
              <w:rPr>
                <w:rFonts w:ascii="Calibri" w:hAnsi="Calibri" w:cs="Calibri"/>
                <w:color w:val="000000"/>
                <w:sz w:val="21"/>
                <w:szCs w:val="21"/>
              </w:rPr>
              <w:t>WAFriendsForLife.com</w:t>
            </w:r>
            <w:r>
              <w:rPr>
                <w:rFonts w:ascii="Calibri" w:hAnsi="Calibri" w:cs="Calibri"/>
                <w:color w:val="000000"/>
                <w:sz w:val="21"/>
                <w:szCs w:val="21"/>
                <w:lang w:val="es-US"/>
              </w:rPr>
              <w:t xml:space="preserve">.   </w:t>
            </w:r>
          </w:p>
          <w:p w14:paraId="0941B8D0" w14:textId="42158507" w:rsidR="0053660A" w:rsidRDefault="00D21F80" w:rsidP="0053660A">
            <w:pPr>
              <w:rPr>
                <w:rFonts w:ascii="Calibri" w:hAnsi="Calibri" w:cs="Calibri"/>
                <w:color w:val="000000"/>
                <w:sz w:val="21"/>
                <w:szCs w:val="21"/>
              </w:rPr>
            </w:pPr>
            <w:r>
              <w:rPr>
                <w:rFonts w:ascii="Calibri" w:hAnsi="Calibri" w:cs="Calibri"/>
                <w:color w:val="000000"/>
                <w:sz w:val="21"/>
                <w:szCs w:val="21"/>
                <w:lang w:val="es-US"/>
              </w:rPr>
              <w:br/>
            </w:r>
            <w:r>
              <w:rPr>
                <w:rFonts w:ascii="Calibri" w:hAnsi="Calibri" w:cs="Calibri"/>
                <w:b/>
                <w:bCs/>
                <w:color w:val="000000"/>
                <w:sz w:val="21"/>
                <w:szCs w:val="21"/>
                <w:lang w:val="es-US"/>
              </w:rPr>
              <w:t xml:space="preserve">ENLACE: </w:t>
            </w:r>
            <w:r w:rsidRPr="00A27849">
              <w:rPr>
                <w:rFonts w:ascii="Calibri" w:hAnsi="Calibri" w:cs="Calibri"/>
                <w:b/>
                <w:bCs/>
                <w:color w:val="000000"/>
                <w:sz w:val="21"/>
                <w:szCs w:val="21"/>
              </w:rPr>
              <w:t xml:space="preserve"> </w:t>
            </w:r>
            <w:hyperlink r:id="rId20" w:history="1">
              <w:r w:rsidRPr="00A27849">
                <w:rPr>
                  <w:rStyle w:val="Hyperlink"/>
                  <w:rFonts w:ascii="Calibri" w:hAnsi="Calibri" w:cs="Calibri"/>
                  <w:sz w:val="21"/>
                  <w:szCs w:val="21"/>
                </w:rPr>
                <w:t>https://WAFriendsForLife.com</w:t>
              </w:r>
            </w:hyperlink>
            <w:r w:rsidR="00607052">
              <w:rPr>
                <w:rStyle w:val="Hyperlink"/>
                <w:rFonts w:ascii="Calibri" w:hAnsi="Calibri" w:cs="Calibri"/>
                <w:sz w:val="21"/>
                <w:szCs w:val="21"/>
              </w:rPr>
              <w:t>/es</w:t>
            </w:r>
          </w:p>
          <w:p w14:paraId="503DC5D8" w14:textId="512E69D4" w:rsidR="00933FF7" w:rsidRDefault="00933FF7" w:rsidP="0053660A">
            <w:pPr>
              <w:rPr>
                <w:rFonts w:ascii="Calibri" w:hAnsi="Calibri" w:cs="Calibri"/>
                <w:b/>
                <w:bCs/>
                <w:color w:val="000000"/>
                <w:sz w:val="21"/>
                <w:szCs w:val="21"/>
              </w:rPr>
            </w:pPr>
          </w:p>
          <w:p w14:paraId="46FA6B0B" w14:textId="3AA7DD24" w:rsidR="00933FF7" w:rsidRDefault="00933FF7" w:rsidP="0053660A">
            <w:pPr>
              <w:rPr>
                <w:rFonts w:ascii="Calibri" w:hAnsi="Calibri" w:cs="Calibri"/>
                <w:b/>
                <w:bCs/>
                <w:color w:val="000000"/>
                <w:sz w:val="21"/>
                <w:szCs w:val="21"/>
              </w:rPr>
            </w:pPr>
          </w:p>
          <w:p w14:paraId="073885CC" w14:textId="4AC6A06E" w:rsidR="00933FF7" w:rsidRDefault="00933FF7" w:rsidP="0053660A">
            <w:pPr>
              <w:rPr>
                <w:rFonts w:ascii="Calibri" w:hAnsi="Calibri" w:cs="Calibri"/>
                <w:b/>
                <w:bCs/>
                <w:color w:val="000000"/>
                <w:sz w:val="21"/>
                <w:szCs w:val="21"/>
              </w:rPr>
            </w:pPr>
          </w:p>
          <w:p w14:paraId="068E0B76" w14:textId="6940B7FD" w:rsidR="00933FF7" w:rsidRDefault="00933FF7" w:rsidP="0053660A">
            <w:pPr>
              <w:rPr>
                <w:rFonts w:ascii="Calibri" w:hAnsi="Calibri" w:cs="Calibri"/>
                <w:b/>
                <w:bCs/>
                <w:color w:val="000000"/>
                <w:sz w:val="21"/>
                <w:szCs w:val="21"/>
              </w:rPr>
            </w:pPr>
          </w:p>
          <w:p w14:paraId="30B13A81" w14:textId="0322D8CA" w:rsidR="00933FF7" w:rsidRDefault="00933FF7" w:rsidP="0053660A">
            <w:pPr>
              <w:rPr>
                <w:rFonts w:ascii="Calibri" w:hAnsi="Calibri" w:cs="Calibri"/>
                <w:b/>
                <w:bCs/>
                <w:color w:val="000000"/>
                <w:sz w:val="21"/>
                <w:szCs w:val="21"/>
              </w:rPr>
            </w:pPr>
          </w:p>
          <w:p w14:paraId="130FE8CF" w14:textId="63A71540" w:rsidR="00933FF7" w:rsidRDefault="00933FF7" w:rsidP="0053660A">
            <w:pPr>
              <w:rPr>
                <w:rFonts w:ascii="Calibri" w:hAnsi="Calibri" w:cs="Calibri"/>
                <w:b/>
                <w:bCs/>
                <w:color w:val="000000"/>
                <w:sz w:val="21"/>
                <w:szCs w:val="21"/>
              </w:rPr>
            </w:pPr>
          </w:p>
          <w:p w14:paraId="491D107B" w14:textId="0420D8D1" w:rsidR="00933FF7" w:rsidRDefault="00933FF7" w:rsidP="0053660A">
            <w:pPr>
              <w:rPr>
                <w:rFonts w:ascii="Calibri" w:hAnsi="Calibri" w:cs="Calibri"/>
                <w:b/>
                <w:bCs/>
                <w:color w:val="000000"/>
                <w:sz w:val="21"/>
                <w:szCs w:val="21"/>
              </w:rPr>
            </w:pPr>
          </w:p>
          <w:p w14:paraId="6559EF29" w14:textId="77777777" w:rsidR="00933FF7" w:rsidRDefault="00933FF7" w:rsidP="0053660A">
            <w:pPr>
              <w:rPr>
                <w:rFonts w:ascii="Calibri" w:hAnsi="Calibri" w:cs="Calibri"/>
                <w:b/>
                <w:bCs/>
                <w:color w:val="000000"/>
                <w:sz w:val="21"/>
                <w:szCs w:val="21"/>
              </w:rPr>
            </w:pPr>
          </w:p>
          <w:p w14:paraId="124DABDC" w14:textId="77777777" w:rsidR="00933FF7" w:rsidRDefault="00933FF7" w:rsidP="0053660A">
            <w:pPr>
              <w:rPr>
                <w:rFonts w:ascii="Calibri" w:hAnsi="Calibri" w:cs="Calibri"/>
                <w:b/>
                <w:bCs/>
                <w:color w:val="000000"/>
                <w:sz w:val="21"/>
                <w:szCs w:val="21"/>
              </w:rPr>
            </w:pPr>
          </w:p>
          <w:p w14:paraId="1091173A" w14:textId="77777777" w:rsidR="00933FF7" w:rsidRDefault="00933FF7" w:rsidP="0053660A">
            <w:pPr>
              <w:rPr>
                <w:rFonts w:ascii="Calibri" w:hAnsi="Calibri" w:cs="Calibri"/>
                <w:b/>
                <w:bCs/>
                <w:color w:val="000000"/>
                <w:sz w:val="21"/>
                <w:szCs w:val="21"/>
              </w:rPr>
            </w:pPr>
          </w:p>
          <w:p w14:paraId="66B3BA64" w14:textId="77777777" w:rsidR="00933FF7" w:rsidRDefault="00933FF7" w:rsidP="0053660A">
            <w:pPr>
              <w:rPr>
                <w:rFonts w:ascii="Calibri" w:hAnsi="Calibri" w:cs="Calibri"/>
                <w:b/>
                <w:bCs/>
                <w:color w:val="000000"/>
                <w:sz w:val="21"/>
                <w:szCs w:val="21"/>
              </w:rPr>
            </w:pPr>
          </w:p>
          <w:p w14:paraId="3534084E" w14:textId="77777777" w:rsidR="00933FF7" w:rsidRDefault="00933FF7" w:rsidP="0053660A">
            <w:pPr>
              <w:rPr>
                <w:rFonts w:ascii="Calibri" w:hAnsi="Calibri" w:cs="Calibri"/>
                <w:b/>
                <w:bCs/>
                <w:color w:val="000000"/>
                <w:sz w:val="21"/>
                <w:szCs w:val="21"/>
              </w:rPr>
            </w:pPr>
          </w:p>
          <w:p w14:paraId="3B762579" w14:textId="77777777" w:rsidR="00933FF7" w:rsidRDefault="00933FF7" w:rsidP="0053660A">
            <w:pPr>
              <w:rPr>
                <w:rFonts w:ascii="Calibri" w:hAnsi="Calibri" w:cs="Calibri"/>
                <w:b/>
                <w:bCs/>
                <w:color w:val="000000"/>
                <w:sz w:val="21"/>
                <w:szCs w:val="21"/>
              </w:rPr>
            </w:pPr>
          </w:p>
          <w:p w14:paraId="133B5A5A" w14:textId="77777777" w:rsidR="00933FF7" w:rsidRDefault="00933FF7" w:rsidP="0053660A">
            <w:pPr>
              <w:rPr>
                <w:rFonts w:ascii="Calibri" w:hAnsi="Calibri" w:cs="Calibri"/>
                <w:b/>
                <w:bCs/>
                <w:color w:val="000000"/>
                <w:sz w:val="21"/>
                <w:szCs w:val="21"/>
              </w:rPr>
            </w:pPr>
          </w:p>
          <w:p w14:paraId="6A7FE419" w14:textId="77777777" w:rsidR="00933FF7" w:rsidRDefault="00933FF7" w:rsidP="0053660A">
            <w:pPr>
              <w:rPr>
                <w:rFonts w:ascii="Calibri" w:hAnsi="Calibri" w:cs="Calibri"/>
                <w:b/>
                <w:bCs/>
                <w:color w:val="000000"/>
                <w:sz w:val="21"/>
                <w:szCs w:val="21"/>
              </w:rPr>
            </w:pPr>
          </w:p>
          <w:p w14:paraId="10FD77F0" w14:textId="77777777" w:rsidR="00933FF7" w:rsidRDefault="00933FF7" w:rsidP="0053660A">
            <w:pPr>
              <w:rPr>
                <w:rFonts w:ascii="Calibri" w:hAnsi="Calibri" w:cs="Calibri"/>
                <w:b/>
                <w:bCs/>
                <w:color w:val="000000"/>
                <w:sz w:val="21"/>
                <w:szCs w:val="21"/>
              </w:rPr>
            </w:pPr>
          </w:p>
          <w:p w14:paraId="77466CE8" w14:textId="77777777" w:rsidR="00933FF7" w:rsidRDefault="00933FF7" w:rsidP="0053660A">
            <w:pPr>
              <w:rPr>
                <w:rFonts w:ascii="Calibri" w:hAnsi="Calibri" w:cs="Calibri"/>
                <w:b/>
                <w:bCs/>
                <w:color w:val="000000"/>
                <w:sz w:val="21"/>
                <w:szCs w:val="21"/>
              </w:rPr>
            </w:pPr>
          </w:p>
          <w:p w14:paraId="4B282054" w14:textId="77777777" w:rsidR="00933FF7" w:rsidRDefault="00933FF7" w:rsidP="0053660A">
            <w:pPr>
              <w:rPr>
                <w:rFonts w:ascii="Calibri" w:hAnsi="Calibri" w:cs="Calibri"/>
                <w:b/>
                <w:bCs/>
                <w:color w:val="000000"/>
                <w:sz w:val="21"/>
                <w:szCs w:val="21"/>
              </w:rPr>
            </w:pPr>
          </w:p>
          <w:p w14:paraId="3AF1320D" w14:textId="77777777" w:rsidR="00933FF7" w:rsidRDefault="00933FF7" w:rsidP="0053660A">
            <w:pPr>
              <w:rPr>
                <w:rFonts w:ascii="Calibri" w:hAnsi="Calibri" w:cs="Calibri"/>
                <w:b/>
                <w:bCs/>
                <w:color w:val="000000"/>
                <w:sz w:val="21"/>
                <w:szCs w:val="21"/>
              </w:rPr>
            </w:pPr>
          </w:p>
          <w:p w14:paraId="22FA4988" w14:textId="770FCDC7" w:rsidR="00933FF7" w:rsidRDefault="00933FF7" w:rsidP="0053660A">
            <w:pPr>
              <w:rPr>
                <w:rFonts w:ascii="Calibri" w:hAnsi="Calibri" w:cs="Calibri"/>
                <w:b/>
                <w:bCs/>
                <w:sz w:val="21"/>
                <w:szCs w:val="21"/>
              </w:rPr>
            </w:pPr>
          </w:p>
        </w:tc>
      </w:tr>
      <w:tr w:rsidR="00933FF7" w:rsidRPr="00A27849" w14:paraId="5FFBD6F5" w14:textId="77777777" w:rsidTr="0040EAA8">
        <w:tc>
          <w:tcPr>
            <w:tcW w:w="2965" w:type="dxa"/>
            <w:tcBorders>
              <w:top w:val="single" w:sz="4" w:space="0" w:color="BFBFBF" w:themeColor="background1" w:themeShade="BF"/>
              <w:bottom w:val="single" w:sz="4" w:space="0" w:color="BFBFBF" w:themeColor="background1" w:themeShade="BF"/>
            </w:tcBorders>
            <w:vAlign w:val="center"/>
          </w:tcPr>
          <w:p w14:paraId="2DAC36ED" w14:textId="42C3DCC4" w:rsidR="00A717B7" w:rsidRDefault="00933FF7" w:rsidP="009F043F">
            <w:pPr>
              <w:rPr>
                <w:rFonts w:ascii="Calibri" w:hAnsi="Calibri" w:cs="Calibri"/>
                <w:b/>
                <w:bCs/>
                <w:noProof/>
                <w:sz w:val="21"/>
                <w:szCs w:val="21"/>
              </w:rPr>
            </w:pPr>
            <w:r>
              <w:rPr>
                <w:rFonts w:ascii="Calibri" w:hAnsi="Calibri" w:cs="Calibri"/>
                <w:b/>
                <w:bCs/>
                <w:noProof/>
                <w:sz w:val="21"/>
                <w:szCs w:val="21"/>
                <w:lang w:val="es-US"/>
              </w:rPr>
              <w:lastRenderedPageBreak/>
              <w:drawing>
                <wp:anchor distT="0" distB="0" distL="114300" distR="114300" simplePos="0" relativeHeight="251658248" behindDoc="0" locked="0" layoutInCell="1" allowOverlap="1" wp14:anchorId="5B724F71" wp14:editId="20D4FE72">
                  <wp:simplePos x="0" y="0"/>
                  <wp:positionH relativeFrom="column">
                    <wp:posOffset>7620</wp:posOffset>
                  </wp:positionH>
                  <wp:positionV relativeFrom="paragraph">
                    <wp:posOffset>-1600835</wp:posOffset>
                  </wp:positionV>
                  <wp:extent cx="1600200" cy="1600200"/>
                  <wp:effectExtent l="0" t="0" r="0" b="0"/>
                  <wp:wrapTopAndBottom/>
                  <wp:docPr id="554564187" name="Picture 554564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564187" name="Picture 554564187"/>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600200" cy="1600200"/>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cs="Calibri"/>
                <w:b/>
                <w:bCs/>
                <w:noProof/>
                <w:sz w:val="21"/>
                <w:szCs w:val="21"/>
                <w:lang w:val="es-US"/>
              </w:rPr>
              <w:drawing>
                <wp:inline distT="0" distB="0" distL="0" distR="0" wp14:anchorId="04253B99" wp14:editId="149B31DF">
                  <wp:extent cx="1600200" cy="1600200"/>
                  <wp:effectExtent l="0" t="0" r="0" b="0"/>
                  <wp:docPr id="23682035" name="Picture 23682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82035" name="Picture 23682035"/>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600200" cy="1600200"/>
                          </a:xfrm>
                          <a:prstGeom prst="rect">
                            <a:avLst/>
                          </a:prstGeom>
                        </pic:spPr>
                      </pic:pic>
                    </a:graphicData>
                  </a:graphic>
                </wp:inline>
              </w:drawing>
            </w:r>
          </w:p>
          <w:p w14:paraId="46621F82" w14:textId="3340616C" w:rsidR="00933FF7" w:rsidRDefault="00933FF7" w:rsidP="009F043F">
            <w:pPr>
              <w:rPr>
                <w:rFonts w:ascii="Calibri" w:hAnsi="Calibri" w:cs="Calibri"/>
                <w:b/>
                <w:bCs/>
                <w:noProof/>
                <w:sz w:val="21"/>
                <w:szCs w:val="21"/>
              </w:rPr>
            </w:pPr>
            <w:r>
              <w:rPr>
                <w:rFonts w:ascii="Calibri" w:hAnsi="Calibri" w:cs="Calibri"/>
                <w:b/>
                <w:bCs/>
                <w:noProof/>
                <w:sz w:val="21"/>
                <w:szCs w:val="21"/>
                <w:lang w:val="es-US"/>
              </w:rPr>
              <w:drawing>
                <wp:inline distT="0" distB="0" distL="0" distR="0" wp14:anchorId="02664FFF" wp14:editId="13ADFBA2">
                  <wp:extent cx="1600200" cy="1600200"/>
                  <wp:effectExtent l="0" t="0" r="0" b="0"/>
                  <wp:docPr id="454038125" name="Picture 454038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038125" name="Picture 454038125"/>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600200" cy="1600200"/>
                          </a:xfrm>
                          <a:prstGeom prst="rect">
                            <a:avLst/>
                          </a:prstGeom>
                        </pic:spPr>
                      </pic:pic>
                    </a:graphicData>
                  </a:graphic>
                </wp:inline>
              </w:drawing>
            </w:r>
            <w:r>
              <w:rPr>
                <w:rFonts w:ascii="Calibri" w:hAnsi="Calibri" w:cs="Calibri"/>
                <w:b/>
                <w:bCs/>
                <w:noProof/>
                <w:sz w:val="21"/>
                <w:szCs w:val="21"/>
                <w:lang w:val="es-US"/>
              </w:rPr>
              <w:drawing>
                <wp:inline distT="0" distB="0" distL="0" distR="0" wp14:anchorId="68EA3C93" wp14:editId="5A6299AA">
                  <wp:extent cx="1600200" cy="1600200"/>
                  <wp:effectExtent l="0" t="0" r="0" b="0"/>
                  <wp:docPr id="555504532" name="Picture 555504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504532" name="Picture 555504532"/>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600200" cy="1600200"/>
                          </a:xfrm>
                          <a:prstGeom prst="rect">
                            <a:avLst/>
                          </a:prstGeom>
                        </pic:spPr>
                      </pic:pic>
                    </a:graphicData>
                  </a:graphic>
                </wp:inline>
              </w:drawing>
            </w:r>
            <w:r>
              <w:rPr>
                <w:rFonts w:ascii="Calibri" w:hAnsi="Calibri" w:cs="Calibri"/>
                <w:b/>
                <w:bCs/>
                <w:noProof/>
                <w:sz w:val="21"/>
                <w:szCs w:val="21"/>
                <w:lang w:val="es-US"/>
              </w:rPr>
              <w:drawing>
                <wp:inline distT="0" distB="0" distL="0" distR="0" wp14:anchorId="3AE640F3" wp14:editId="01955ECD">
                  <wp:extent cx="1600200" cy="1600200"/>
                  <wp:effectExtent l="0" t="0" r="0" b="0"/>
                  <wp:docPr id="761720759" name="Picture 7617207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1720759" name="Picture 761720759"/>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600200" cy="1600200"/>
                          </a:xfrm>
                          <a:prstGeom prst="rect">
                            <a:avLst/>
                          </a:prstGeom>
                        </pic:spPr>
                      </pic:pic>
                    </a:graphicData>
                  </a:graphic>
                </wp:inline>
              </w:drawing>
            </w:r>
          </w:p>
        </w:tc>
        <w:tc>
          <w:tcPr>
            <w:tcW w:w="6385" w:type="dxa"/>
            <w:tcBorders>
              <w:top w:val="single" w:sz="4" w:space="0" w:color="BFBFBF" w:themeColor="background1" w:themeShade="BF"/>
              <w:bottom w:val="single" w:sz="4" w:space="0" w:color="BFBFBF" w:themeColor="background1" w:themeShade="BF"/>
            </w:tcBorders>
            <w:vAlign w:val="center"/>
          </w:tcPr>
          <w:p w14:paraId="3D5FA10F" w14:textId="77777777" w:rsidR="00933FF7" w:rsidRPr="002066D8" w:rsidRDefault="00933FF7" w:rsidP="009F043F">
            <w:pPr>
              <w:tabs>
                <w:tab w:val="left" w:pos="1170"/>
              </w:tabs>
              <w:rPr>
                <w:rFonts w:ascii="Calibri" w:hAnsi="Calibri" w:cs="Calibri"/>
                <w:sz w:val="21"/>
                <w:szCs w:val="21"/>
              </w:rPr>
            </w:pPr>
            <w:r>
              <w:rPr>
                <w:rFonts w:ascii="Calibri" w:hAnsi="Calibri" w:cs="Calibri"/>
                <w:b/>
                <w:bCs/>
                <w:sz w:val="21"/>
                <w:szCs w:val="21"/>
                <w:lang w:val="es-US"/>
              </w:rPr>
              <w:t>MENSAJE:</w:t>
            </w:r>
            <w:r>
              <w:rPr>
                <w:rFonts w:ascii="Calibri" w:hAnsi="Calibri" w:cs="Calibri"/>
                <w:sz w:val="21"/>
                <w:szCs w:val="21"/>
                <w:lang w:val="es-US"/>
              </w:rPr>
              <w:t xml:space="preserve"> </w:t>
            </w:r>
          </w:p>
          <w:p w14:paraId="0F0A2302" w14:textId="6171131F" w:rsidR="00A717B7" w:rsidRPr="00A27849" w:rsidRDefault="00A717B7" w:rsidP="009F043F">
            <w:pPr>
              <w:rPr>
                <w:rFonts w:ascii="Calibri" w:hAnsi="Calibri" w:cs="Calibri"/>
                <w:color w:val="000000"/>
                <w:sz w:val="21"/>
                <w:szCs w:val="21"/>
                <w:lang w:val="es-US"/>
              </w:rPr>
            </w:pPr>
            <w:r>
              <w:rPr>
                <w:rFonts w:ascii="Calibri" w:hAnsi="Calibri" w:cs="Calibri"/>
                <w:color w:val="000000"/>
                <w:sz w:val="21"/>
                <w:szCs w:val="21"/>
                <w:lang w:val="es-US"/>
              </w:rPr>
              <w:t xml:space="preserve">Si su amigo tiene una sobredosis de opioides, puede parecer que está dormido, por lo que es importante conocer los signos de las sobredosis. Si cree que su amigo ha tenido una sobredosis, llame al 911 de inmediato. Las leyes del Buen Samaritano del estado de Washington los protegen a ambos del enjuiciamiento por posesión de drogas. A continuación, adminístrele naloxona (Narcan) y respiración de rescate hasta que se despierte o hasta recibir ayuda. Obtenga más información sobre cómo reaccionar ante una sobredosis en </w:t>
            </w:r>
            <w:r w:rsidRPr="00A27849">
              <w:rPr>
                <w:rFonts w:ascii="Calibri" w:hAnsi="Calibri" w:cs="Calibri"/>
                <w:color w:val="000000"/>
                <w:sz w:val="21"/>
                <w:szCs w:val="21"/>
                <w:lang w:val="es-US"/>
              </w:rPr>
              <w:t>WAFriendsForLife.com</w:t>
            </w:r>
            <w:r>
              <w:rPr>
                <w:rFonts w:ascii="Calibri" w:hAnsi="Calibri" w:cs="Calibri"/>
                <w:color w:val="000000"/>
                <w:sz w:val="21"/>
                <w:szCs w:val="21"/>
                <w:lang w:val="es-US"/>
              </w:rPr>
              <w:t>.</w:t>
            </w:r>
          </w:p>
          <w:p w14:paraId="13D8221B" w14:textId="731A19E3" w:rsidR="00933FF7" w:rsidRPr="00A27849" w:rsidRDefault="00933FF7" w:rsidP="009F043F">
            <w:pPr>
              <w:rPr>
                <w:rFonts w:ascii="Calibri" w:hAnsi="Calibri" w:cs="Calibri"/>
                <w:color w:val="000000"/>
                <w:sz w:val="21"/>
                <w:szCs w:val="21"/>
                <w:lang w:val="es-US"/>
              </w:rPr>
            </w:pPr>
            <w:r>
              <w:rPr>
                <w:rFonts w:ascii="Calibri" w:hAnsi="Calibri" w:cs="Calibri"/>
                <w:color w:val="000000"/>
                <w:sz w:val="21"/>
                <w:szCs w:val="21"/>
                <w:lang w:val="es-US"/>
              </w:rPr>
              <w:br/>
            </w:r>
            <w:r>
              <w:rPr>
                <w:rFonts w:ascii="Calibri" w:hAnsi="Calibri" w:cs="Calibri"/>
                <w:b/>
                <w:bCs/>
                <w:color w:val="000000"/>
                <w:sz w:val="21"/>
                <w:szCs w:val="21"/>
                <w:lang w:val="es-US"/>
              </w:rPr>
              <w:t xml:space="preserve">ENLACE: </w:t>
            </w:r>
            <w:hyperlink r:id="rId26" w:history="1">
              <w:r w:rsidRPr="00A27849">
                <w:rPr>
                  <w:rStyle w:val="Hyperlink"/>
                  <w:rFonts w:ascii="Calibri" w:hAnsi="Calibri" w:cs="Calibri"/>
                  <w:sz w:val="21"/>
                  <w:szCs w:val="21"/>
                  <w:lang w:val="es-US"/>
                </w:rPr>
                <w:t>https://WAFriendsForLife.com</w:t>
              </w:r>
            </w:hyperlink>
            <w:r w:rsidR="00607052">
              <w:rPr>
                <w:rStyle w:val="Hyperlink"/>
                <w:rFonts w:ascii="Calibri" w:hAnsi="Calibri" w:cs="Calibri"/>
                <w:sz w:val="21"/>
                <w:szCs w:val="21"/>
                <w:lang w:val="es-US"/>
              </w:rPr>
              <w:t>/es</w:t>
            </w:r>
          </w:p>
          <w:p w14:paraId="65A11443" w14:textId="77777777" w:rsidR="00933FF7" w:rsidRPr="00A27849" w:rsidRDefault="00933FF7" w:rsidP="009F043F">
            <w:pPr>
              <w:rPr>
                <w:rFonts w:ascii="Calibri" w:hAnsi="Calibri" w:cs="Calibri"/>
                <w:b/>
                <w:bCs/>
                <w:color w:val="000000"/>
                <w:sz w:val="21"/>
                <w:szCs w:val="21"/>
                <w:lang w:val="es-US"/>
              </w:rPr>
            </w:pPr>
          </w:p>
          <w:p w14:paraId="6F933FDB" w14:textId="77777777" w:rsidR="00933FF7" w:rsidRPr="00A27849" w:rsidRDefault="00933FF7" w:rsidP="009F043F">
            <w:pPr>
              <w:rPr>
                <w:rFonts w:ascii="Calibri" w:hAnsi="Calibri" w:cs="Calibri"/>
                <w:b/>
                <w:bCs/>
                <w:color w:val="000000"/>
                <w:sz w:val="21"/>
                <w:szCs w:val="21"/>
                <w:lang w:val="es-US"/>
              </w:rPr>
            </w:pPr>
          </w:p>
          <w:p w14:paraId="7F059583" w14:textId="77777777" w:rsidR="00933FF7" w:rsidRPr="00A27849" w:rsidRDefault="00933FF7" w:rsidP="009F043F">
            <w:pPr>
              <w:rPr>
                <w:rFonts w:ascii="Calibri" w:hAnsi="Calibri" w:cs="Calibri"/>
                <w:b/>
                <w:bCs/>
                <w:color w:val="000000"/>
                <w:sz w:val="21"/>
                <w:szCs w:val="21"/>
                <w:lang w:val="es-US"/>
              </w:rPr>
            </w:pPr>
          </w:p>
          <w:p w14:paraId="1445C498" w14:textId="77777777" w:rsidR="00933FF7" w:rsidRPr="00A27849" w:rsidRDefault="00933FF7" w:rsidP="009F043F">
            <w:pPr>
              <w:rPr>
                <w:rFonts w:ascii="Calibri" w:hAnsi="Calibri" w:cs="Calibri"/>
                <w:b/>
                <w:bCs/>
                <w:color w:val="000000"/>
                <w:sz w:val="21"/>
                <w:szCs w:val="21"/>
                <w:lang w:val="es-US"/>
              </w:rPr>
            </w:pPr>
          </w:p>
          <w:p w14:paraId="5393B463" w14:textId="77777777" w:rsidR="00933FF7" w:rsidRPr="00A27849" w:rsidRDefault="00933FF7" w:rsidP="009F043F">
            <w:pPr>
              <w:rPr>
                <w:rFonts w:ascii="Calibri" w:hAnsi="Calibri" w:cs="Calibri"/>
                <w:b/>
                <w:bCs/>
                <w:color w:val="000000"/>
                <w:sz w:val="21"/>
                <w:szCs w:val="21"/>
                <w:lang w:val="es-US"/>
              </w:rPr>
            </w:pPr>
          </w:p>
          <w:p w14:paraId="647C2A81" w14:textId="77777777" w:rsidR="00933FF7" w:rsidRPr="00A27849" w:rsidRDefault="00933FF7" w:rsidP="009F043F">
            <w:pPr>
              <w:rPr>
                <w:rFonts w:ascii="Calibri" w:hAnsi="Calibri" w:cs="Calibri"/>
                <w:b/>
                <w:bCs/>
                <w:color w:val="000000"/>
                <w:sz w:val="21"/>
                <w:szCs w:val="21"/>
                <w:lang w:val="es-US"/>
              </w:rPr>
            </w:pPr>
          </w:p>
          <w:p w14:paraId="0A779053" w14:textId="77777777" w:rsidR="00933FF7" w:rsidRPr="00A27849" w:rsidRDefault="00933FF7" w:rsidP="009F043F">
            <w:pPr>
              <w:rPr>
                <w:rFonts w:ascii="Calibri" w:hAnsi="Calibri" w:cs="Calibri"/>
                <w:b/>
                <w:bCs/>
                <w:color w:val="000000"/>
                <w:sz w:val="21"/>
                <w:szCs w:val="21"/>
                <w:lang w:val="es-US"/>
              </w:rPr>
            </w:pPr>
          </w:p>
          <w:p w14:paraId="27E8847D" w14:textId="77777777" w:rsidR="00933FF7" w:rsidRPr="00A27849" w:rsidRDefault="00933FF7" w:rsidP="009F043F">
            <w:pPr>
              <w:rPr>
                <w:rFonts w:ascii="Calibri" w:hAnsi="Calibri" w:cs="Calibri"/>
                <w:b/>
                <w:bCs/>
                <w:color w:val="000000"/>
                <w:sz w:val="21"/>
                <w:szCs w:val="21"/>
                <w:lang w:val="es-US"/>
              </w:rPr>
            </w:pPr>
          </w:p>
          <w:p w14:paraId="1E2F7C10" w14:textId="77777777" w:rsidR="00933FF7" w:rsidRPr="00A27849" w:rsidRDefault="00933FF7" w:rsidP="009F043F">
            <w:pPr>
              <w:rPr>
                <w:rFonts w:ascii="Calibri" w:hAnsi="Calibri" w:cs="Calibri"/>
                <w:b/>
                <w:bCs/>
                <w:color w:val="000000"/>
                <w:sz w:val="21"/>
                <w:szCs w:val="21"/>
                <w:lang w:val="es-US"/>
              </w:rPr>
            </w:pPr>
          </w:p>
          <w:p w14:paraId="1EB744B0" w14:textId="77777777" w:rsidR="00933FF7" w:rsidRPr="00A27849" w:rsidRDefault="00933FF7" w:rsidP="009F043F">
            <w:pPr>
              <w:rPr>
                <w:rFonts w:ascii="Calibri" w:hAnsi="Calibri" w:cs="Calibri"/>
                <w:b/>
                <w:bCs/>
                <w:color w:val="000000"/>
                <w:sz w:val="21"/>
                <w:szCs w:val="21"/>
                <w:lang w:val="es-US"/>
              </w:rPr>
            </w:pPr>
          </w:p>
          <w:p w14:paraId="77D2C35D" w14:textId="77777777" w:rsidR="00933FF7" w:rsidRPr="00A27849" w:rsidRDefault="00933FF7" w:rsidP="009F043F">
            <w:pPr>
              <w:rPr>
                <w:rFonts w:ascii="Calibri" w:hAnsi="Calibri" w:cs="Calibri"/>
                <w:b/>
                <w:bCs/>
                <w:color w:val="000000"/>
                <w:sz w:val="21"/>
                <w:szCs w:val="21"/>
                <w:lang w:val="es-US"/>
              </w:rPr>
            </w:pPr>
          </w:p>
          <w:p w14:paraId="6B9DC629" w14:textId="77777777" w:rsidR="00933FF7" w:rsidRPr="00A27849" w:rsidRDefault="00933FF7" w:rsidP="009F043F">
            <w:pPr>
              <w:rPr>
                <w:rFonts w:ascii="Calibri" w:hAnsi="Calibri" w:cs="Calibri"/>
                <w:b/>
                <w:bCs/>
                <w:color w:val="000000"/>
                <w:sz w:val="21"/>
                <w:szCs w:val="21"/>
                <w:lang w:val="es-US"/>
              </w:rPr>
            </w:pPr>
          </w:p>
          <w:p w14:paraId="1EC80B02" w14:textId="77777777" w:rsidR="00933FF7" w:rsidRPr="00A27849" w:rsidRDefault="00933FF7" w:rsidP="009F043F">
            <w:pPr>
              <w:rPr>
                <w:rFonts w:ascii="Calibri" w:hAnsi="Calibri" w:cs="Calibri"/>
                <w:b/>
                <w:bCs/>
                <w:color w:val="000000"/>
                <w:sz w:val="21"/>
                <w:szCs w:val="21"/>
                <w:lang w:val="es-US"/>
              </w:rPr>
            </w:pPr>
          </w:p>
          <w:p w14:paraId="7B5B05CB" w14:textId="77777777" w:rsidR="00933FF7" w:rsidRPr="00A27849" w:rsidRDefault="00933FF7" w:rsidP="009F043F">
            <w:pPr>
              <w:rPr>
                <w:rFonts w:ascii="Calibri" w:hAnsi="Calibri" w:cs="Calibri"/>
                <w:b/>
                <w:bCs/>
                <w:color w:val="000000"/>
                <w:sz w:val="21"/>
                <w:szCs w:val="21"/>
                <w:lang w:val="es-US"/>
              </w:rPr>
            </w:pPr>
          </w:p>
          <w:p w14:paraId="6DFA342E" w14:textId="77777777" w:rsidR="00933FF7" w:rsidRPr="00A27849" w:rsidRDefault="00933FF7" w:rsidP="009F043F">
            <w:pPr>
              <w:rPr>
                <w:rFonts w:ascii="Calibri" w:hAnsi="Calibri" w:cs="Calibri"/>
                <w:b/>
                <w:bCs/>
                <w:color w:val="000000"/>
                <w:sz w:val="21"/>
                <w:szCs w:val="21"/>
                <w:lang w:val="es-US"/>
              </w:rPr>
            </w:pPr>
          </w:p>
          <w:p w14:paraId="32B0B73B" w14:textId="77777777" w:rsidR="00933FF7" w:rsidRPr="00A27849" w:rsidRDefault="00933FF7" w:rsidP="009F043F">
            <w:pPr>
              <w:rPr>
                <w:rFonts w:ascii="Calibri" w:hAnsi="Calibri" w:cs="Calibri"/>
                <w:b/>
                <w:bCs/>
                <w:color w:val="000000"/>
                <w:sz w:val="21"/>
                <w:szCs w:val="21"/>
                <w:lang w:val="es-US"/>
              </w:rPr>
            </w:pPr>
          </w:p>
          <w:p w14:paraId="40722947" w14:textId="77777777" w:rsidR="00933FF7" w:rsidRPr="00A27849" w:rsidRDefault="00933FF7" w:rsidP="009F043F">
            <w:pPr>
              <w:rPr>
                <w:rFonts w:ascii="Calibri" w:hAnsi="Calibri" w:cs="Calibri"/>
                <w:b/>
                <w:bCs/>
                <w:color w:val="000000"/>
                <w:sz w:val="21"/>
                <w:szCs w:val="21"/>
                <w:lang w:val="es-US"/>
              </w:rPr>
            </w:pPr>
          </w:p>
          <w:p w14:paraId="76A65046" w14:textId="77777777" w:rsidR="00933FF7" w:rsidRPr="00A27849" w:rsidRDefault="00933FF7" w:rsidP="009F043F">
            <w:pPr>
              <w:rPr>
                <w:rFonts w:ascii="Calibri" w:hAnsi="Calibri" w:cs="Calibri"/>
                <w:b/>
                <w:bCs/>
                <w:color w:val="000000"/>
                <w:sz w:val="21"/>
                <w:szCs w:val="21"/>
                <w:lang w:val="es-US"/>
              </w:rPr>
            </w:pPr>
          </w:p>
          <w:p w14:paraId="65627235" w14:textId="77777777" w:rsidR="00933FF7" w:rsidRPr="00A27849" w:rsidRDefault="00933FF7" w:rsidP="009F043F">
            <w:pPr>
              <w:rPr>
                <w:rFonts w:ascii="Calibri" w:hAnsi="Calibri" w:cs="Calibri"/>
                <w:b/>
                <w:bCs/>
                <w:color w:val="000000"/>
                <w:sz w:val="21"/>
                <w:szCs w:val="21"/>
                <w:lang w:val="es-US"/>
              </w:rPr>
            </w:pPr>
          </w:p>
          <w:p w14:paraId="0CC440EF" w14:textId="77777777" w:rsidR="00933FF7" w:rsidRPr="00A27849" w:rsidRDefault="00933FF7" w:rsidP="009F043F">
            <w:pPr>
              <w:rPr>
                <w:rFonts w:ascii="Calibri" w:hAnsi="Calibri" w:cs="Calibri"/>
                <w:b/>
                <w:bCs/>
                <w:sz w:val="21"/>
                <w:szCs w:val="21"/>
                <w:lang w:val="es-US"/>
              </w:rPr>
            </w:pPr>
          </w:p>
        </w:tc>
      </w:tr>
      <w:tr w:rsidR="0053660A" w14:paraId="20701894" w14:textId="77777777" w:rsidTr="0040EAA8">
        <w:tc>
          <w:tcPr>
            <w:tcW w:w="2965" w:type="dxa"/>
            <w:tcBorders>
              <w:top w:val="single" w:sz="4" w:space="0" w:color="BFBFBF" w:themeColor="background1" w:themeShade="BF"/>
              <w:bottom w:val="single" w:sz="4" w:space="0" w:color="BFBFBF" w:themeColor="background1" w:themeShade="BF"/>
            </w:tcBorders>
            <w:vAlign w:val="center"/>
          </w:tcPr>
          <w:p w14:paraId="7D6C0E30" w14:textId="0CD85878" w:rsidR="0053660A" w:rsidRPr="00A27849" w:rsidRDefault="00880D16" w:rsidP="0053660A">
            <w:pPr>
              <w:rPr>
                <w:rFonts w:ascii="Calibri" w:hAnsi="Calibri" w:cs="Calibri"/>
                <w:b/>
                <w:bCs/>
                <w:noProof/>
                <w:sz w:val="21"/>
                <w:szCs w:val="21"/>
                <w:lang w:val="es-US"/>
              </w:rPr>
            </w:pPr>
            <w:r>
              <w:rPr>
                <w:rFonts w:ascii="Calibri" w:hAnsi="Calibri" w:cs="Calibri"/>
                <w:b/>
                <w:bCs/>
                <w:noProof/>
                <w:sz w:val="21"/>
                <w:szCs w:val="21"/>
                <w:lang w:val="es-US"/>
              </w:rPr>
              <w:lastRenderedPageBreak/>
              <w:drawing>
                <wp:anchor distT="0" distB="0" distL="114300" distR="114300" simplePos="0" relativeHeight="251658249" behindDoc="0" locked="0" layoutInCell="1" allowOverlap="1" wp14:anchorId="62C69B4E" wp14:editId="647F4560">
                  <wp:simplePos x="0" y="0"/>
                  <wp:positionH relativeFrom="column">
                    <wp:posOffset>7620</wp:posOffset>
                  </wp:positionH>
                  <wp:positionV relativeFrom="paragraph">
                    <wp:posOffset>-1609090</wp:posOffset>
                  </wp:positionV>
                  <wp:extent cx="1600200" cy="1600200"/>
                  <wp:effectExtent l="0" t="0" r="0" b="0"/>
                  <wp:wrapSquare wrapText="bothSides"/>
                  <wp:docPr id="81875052" name="Picture 81875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875052" name="Picture 81875052"/>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600200" cy="1600200"/>
                          </a:xfrm>
                          <a:prstGeom prst="rect">
                            <a:avLst/>
                          </a:prstGeom>
                        </pic:spPr>
                      </pic:pic>
                    </a:graphicData>
                  </a:graphic>
                  <wp14:sizeRelH relativeFrom="page">
                    <wp14:pctWidth>0</wp14:pctWidth>
                  </wp14:sizeRelH>
                  <wp14:sizeRelV relativeFrom="page">
                    <wp14:pctHeight>0</wp14:pctHeight>
                  </wp14:sizeRelV>
                </wp:anchor>
              </w:drawing>
            </w:r>
          </w:p>
        </w:tc>
        <w:tc>
          <w:tcPr>
            <w:tcW w:w="6385" w:type="dxa"/>
            <w:tcBorders>
              <w:top w:val="single" w:sz="4" w:space="0" w:color="BFBFBF" w:themeColor="background1" w:themeShade="BF"/>
              <w:bottom w:val="single" w:sz="4" w:space="0" w:color="BFBFBF" w:themeColor="background1" w:themeShade="BF"/>
            </w:tcBorders>
            <w:vAlign w:val="center"/>
          </w:tcPr>
          <w:p w14:paraId="4AE2B021" w14:textId="77777777" w:rsidR="0053660A" w:rsidRPr="00A27849" w:rsidRDefault="0053660A" w:rsidP="0053660A">
            <w:pPr>
              <w:tabs>
                <w:tab w:val="left" w:pos="1170"/>
              </w:tabs>
              <w:rPr>
                <w:rFonts w:ascii="Calibri" w:hAnsi="Calibri" w:cs="Calibri"/>
                <w:sz w:val="21"/>
                <w:szCs w:val="21"/>
                <w:lang w:val="es-US"/>
              </w:rPr>
            </w:pPr>
            <w:r>
              <w:rPr>
                <w:rFonts w:ascii="Calibri" w:hAnsi="Calibri" w:cs="Calibri"/>
                <w:b/>
                <w:bCs/>
                <w:sz w:val="21"/>
                <w:szCs w:val="21"/>
                <w:lang w:val="es-US"/>
              </w:rPr>
              <w:t>MENSAJE:</w:t>
            </w:r>
            <w:r>
              <w:rPr>
                <w:rFonts w:ascii="Calibri" w:hAnsi="Calibri" w:cs="Calibri"/>
                <w:sz w:val="21"/>
                <w:szCs w:val="21"/>
                <w:lang w:val="es-US"/>
              </w:rPr>
              <w:t xml:space="preserve"> </w:t>
            </w:r>
          </w:p>
          <w:p w14:paraId="0B7553EB" w14:textId="5E5031D7" w:rsidR="0053660A" w:rsidRDefault="00880D16" w:rsidP="0053660A">
            <w:pPr>
              <w:rPr>
                <w:rFonts w:ascii="Calibri" w:hAnsi="Calibri" w:cs="Calibri"/>
                <w:color w:val="000000"/>
                <w:sz w:val="21"/>
                <w:szCs w:val="21"/>
              </w:rPr>
            </w:pPr>
            <w:r>
              <w:rPr>
                <w:rFonts w:ascii="Calibri" w:hAnsi="Calibri" w:cs="Calibri"/>
                <w:color w:val="000000" w:themeColor="text1"/>
                <w:sz w:val="21"/>
                <w:szCs w:val="21"/>
                <w:lang w:val="es-US"/>
              </w:rPr>
              <w:t xml:space="preserve">La naloxona es un medicamento que revierte las sobredosis de opioides de forma segura. Está disponible de manera gratuita en muchas comunidades o se puede comprar en farmacias. El estado de Washington tiene una orden permanente que sirve como receta médica y que cualquiera puede utilizar. Ayude a proteger a sus amigos y comience a </w:t>
            </w:r>
            <w:r w:rsidR="005E7D0D">
              <w:rPr>
                <w:rFonts w:ascii="Calibri" w:hAnsi="Calibri" w:cs="Calibri"/>
                <w:color w:val="000000" w:themeColor="text1"/>
                <w:sz w:val="21"/>
                <w:szCs w:val="21"/>
                <w:lang w:val="es-US"/>
              </w:rPr>
              <w:t>portar</w:t>
            </w:r>
            <w:r>
              <w:rPr>
                <w:rFonts w:ascii="Calibri" w:hAnsi="Calibri" w:cs="Calibri"/>
                <w:color w:val="000000" w:themeColor="text1"/>
                <w:sz w:val="21"/>
                <w:szCs w:val="21"/>
                <w:lang w:val="es-US"/>
              </w:rPr>
              <w:t xml:space="preserve"> naloxona hoy. Encuentre naloxona cerca de usted: </w:t>
            </w:r>
            <w:r w:rsidRPr="00A27849">
              <w:rPr>
                <w:rFonts w:ascii="Calibri" w:hAnsi="Calibri" w:cs="Calibri"/>
                <w:color w:val="000000" w:themeColor="text1"/>
                <w:sz w:val="21"/>
                <w:szCs w:val="21"/>
              </w:rPr>
              <w:t>WAFriendsForLife.com</w:t>
            </w:r>
            <w:r>
              <w:rPr>
                <w:rFonts w:ascii="Calibri" w:hAnsi="Calibri" w:cs="Calibri"/>
                <w:color w:val="000000" w:themeColor="text1"/>
                <w:sz w:val="21"/>
                <w:szCs w:val="21"/>
                <w:lang w:val="es-US"/>
              </w:rPr>
              <w:t>.</w:t>
            </w:r>
          </w:p>
          <w:p w14:paraId="0A02CAFE" w14:textId="77777777" w:rsidR="00880D16" w:rsidRDefault="00880D16" w:rsidP="0053660A">
            <w:pPr>
              <w:rPr>
                <w:rFonts w:ascii="Calibri" w:hAnsi="Calibri" w:cs="Calibri"/>
                <w:color w:val="000000"/>
                <w:sz w:val="21"/>
                <w:szCs w:val="21"/>
              </w:rPr>
            </w:pPr>
          </w:p>
          <w:p w14:paraId="2F210A5B" w14:textId="2A9C26DF" w:rsidR="0053660A" w:rsidRPr="00B74DD8" w:rsidRDefault="0087665C" w:rsidP="0053660A">
            <w:pPr>
              <w:rPr>
                <w:rFonts w:ascii="Calibri" w:hAnsi="Calibri" w:cs="Calibri"/>
                <w:sz w:val="21"/>
                <w:szCs w:val="21"/>
              </w:rPr>
            </w:pPr>
            <w:r>
              <w:rPr>
                <w:rFonts w:ascii="Calibri" w:hAnsi="Calibri" w:cs="Calibri"/>
                <w:b/>
                <w:bCs/>
                <w:color w:val="000000"/>
                <w:sz w:val="21"/>
                <w:szCs w:val="21"/>
                <w:lang w:val="es-US"/>
              </w:rPr>
              <w:t xml:space="preserve">ENLACE: </w:t>
            </w:r>
            <w:r w:rsidRPr="00A27849">
              <w:rPr>
                <w:rFonts w:ascii="Calibri" w:hAnsi="Calibri" w:cs="Calibri"/>
                <w:color w:val="000000"/>
                <w:sz w:val="21"/>
                <w:szCs w:val="21"/>
              </w:rPr>
              <w:t>https://WAFriendsForLife.com</w:t>
            </w:r>
            <w:r w:rsidR="00607052">
              <w:rPr>
                <w:rFonts w:ascii="Calibri" w:hAnsi="Calibri" w:cs="Calibri"/>
                <w:color w:val="000000"/>
                <w:sz w:val="21"/>
                <w:szCs w:val="21"/>
              </w:rPr>
              <w:t>/es</w:t>
            </w:r>
          </w:p>
          <w:p w14:paraId="35693702" w14:textId="77777777" w:rsidR="0053660A" w:rsidRPr="00580A26" w:rsidRDefault="0053660A" w:rsidP="0053660A">
            <w:pPr>
              <w:pStyle w:val="ListParagraph"/>
              <w:tabs>
                <w:tab w:val="left" w:pos="1170"/>
              </w:tabs>
              <w:rPr>
                <w:rFonts w:ascii="Calibri" w:hAnsi="Calibri" w:cs="Calibri"/>
                <w:b/>
                <w:bCs/>
                <w:sz w:val="21"/>
                <w:szCs w:val="21"/>
              </w:rPr>
            </w:pPr>
          </w:p>
        </w:tc>
      </w:tr>
      <w:tr w:rsidR="0053660A" w:rsidRPr="00A27849" w14:paraId="07596284" w14:textId="77777777" w:rsidTr="0040EAA8">
        <w:tc>
          <w:tcPr>
            <w:tcW w:w="2965" w:type="dxa"/>
            <w:tcBorders>
              <w:top w:val="single" w:sz="4" w:space="0" w:color="BFBFBF" w:themeColor="background1" w:themeShade="BF"/>
              <w:bottom w:val="single" w:sz="4" w:space="0" w:color="BFBFBF" w:themeColor="background1" w:themeShade="BF"/>
            </w:tcBorders>
            <w:vAlign w:val="center"/>
          </w:tcPr>
          <w:p w14:paraId="4C2C206C" w14:textId="7D8E2232" w:rsidR="0053660A" w:rsidRDefault="0053660A" w:rsidP="0053660A">
            <w:pPr>
              <w:rPr>
                <w:rFonts w:ascii="Calibri" w:hAnsi="Calibri" w:cs="Calibri"/>
                <w:b/>
                <w:bCs/>
                <w:noProof/>
                <w:sz w:val="21"/>
                <w:szCs w:val="21"/>
              </w:rPr>
            </w:pPr>
            <w:r>
              <w:rPr>
                <w:rFonts w:ascii="Calibri" w:hAnsi="Calibri" w:cs="Calibri"/>
                <w:b/>
                <w:bCs/>
                <w:noProof/>
                <w:sz w:val="21"/>
                <w:szCs w:val="21"/>
                <w:lang w:val="es-US"/>
              </w:rPr>
              <w:drawing>
                <wp:anchor distT="0" distB="0" distL="114300" distR="114300" simplePos="0" relativeHeight="251658241" behindDoc="0" locked="0" layoutInCell="1" allowOverlap="1" wp14:anchorId="50C2CAF4" wp14:editId="49F559B5">
                  <wp:simplePos x="0" y="0"/>
                  <wp:positionH relativeFrom="column">
                    <wp:posOffset>-5080</wp:posOffset>
                  </wp:positionH>
                  <wp:positionV relativeFrom="paragraph">
                    <wp:posOffset>-1598295</wp:posOffset>
                  </wp:positionV>
                  <wp:extent cx="1600200" cy="1600200"/>
                  <wp:effectExtent l="0" t="0" r="0" b="0"/>
                  <wp:wrapSquare wrapText="bothSides"/>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600200" cy="1600200"/>
                          </a:xfrm>
                          <a:prstGeom prst="rect">
                            <a:avLst/>
                          </a:prstGeom>
                        </pic:spPr>
                      </pic:pic>
                    </a:graphicData>
                  </a:graphic>
                  <wp14:sizeRelH relativeFrom="page">
                    <wp14:pctWidth>0</wp14:pctWidth>
                  </wp14:sizeRelH>
                  <wp14:sizeRelV relativeFrom="page">
                    <wp14:pctHeight>0</wp14:pctHeight>
                  </wp14:sizeRelV>
                </wp:anchor>
              </w:drawing>
            </w:r>
          </w:p>
        </w:tc>
        <w:tc>
          <w:tcPr>
            <w:tcW w:w="6385" w:type="dxa"/>
            <w:tcBorders>
              <w:top w:val="single" w:sz="4" w:space="0" w:color="BFBFBF" w:themeColor="background1" w:themeShade="BF"/>
              <w:bottom w:val="single" w:sz="4" w:space="0" w:color="BFBFBF" w:themeColor="background1" w:themeShade="BF"/>
            </w:tcBorders>
            <w:vAlign w:val="center"/>
          </w:tcPr>
          <w:p w14:paraId="36EDEC02" w14:textId="77777777" w:rsidR="0053660A" w:rsidRPr="00B74DD8" w:rsidRDefault="0053660A" w:rsidP="0053660A">
            <w:pPr>
              <w:tabs>
                <w:tab w:val="left" w:pos="1170"/>
              </w:tabs>
              <w:rPr>
                <w:rFonts w:ascii="Calibri" w:hAnsi="Calibri" w:cs="Calibri"/>
                <w:sz w:val="21"/>
                <w:szCs w:val="21"/>
              </w:rPr>
            </w:pPr>
            <w:r>
              <w:rPr>
                <w:rFonts w:ascii="Calibri" w:hAnsi="Calibri" w:cs="Calibri"/>
                <w:b/>
                <w:bCs/>
                <w:sz w:val="21"/>
                <w:szCs w:val="21"/>
                <w:lang w:val="es-US"/>
              </w:rPr>
              <w:t>MENSAJE:</w:t>
            </w:r>
            <w:r>
              <w:rPr>
                <w:rFonts w:ascii="Calibri" w:hAnsi="Calibri" w:cs="Calibri"/>
                <w:sz w:val="21"/>
                <w:szCs w:val="21"/>
                <w:lang w:val="es-US"/>
              </w:rPr>
              <w:t xml:space="preserve"> </w:t>
            </w:r>
          </w:p>
          <w:p w14:paraId="3EF3A236" w14:textId="14AF9BAD" w:rsidR="0053660A" w:rsidRPr="00A27849" w:rsidRDefault="00880D16" w:rsidP="0053660A">
            <w:pPr>
              <w:rPr>
                <w:rFonts w:ascii="Calibri" w:hAnsi="Calibri" w:cs="Calibri"/>
                <w:color w:val="000000"/>
                <w:sz w:val="21"/>
                <w:szCs w:val="21"/>
                <w:lang w:val="de-DE"/>
              </w:rPr>
            </w:pPr>
            <w:r>
              <w:rPr>
                <w:rFonts w:ascii="Calibri" w:hAnsi="Calibri" w:cs="Calibri"/>
                <w:color w:val="000000"/>
                <w:sz w:val="21"/>
                <w:szCs w:val="21"/>
                <w:lang w:val="es-US"/>
              </w:rPr>
              <w:t xml:space="preserve">El fentanilo suele venderse como pastillas o polvo. Es muy fuerte y funciona rápido, por lo que las sobredosis pueden darse rápidamente. Además, el fentanilo es impredecible. Sin saberlo, usted puede tomar fentanilo que se haya agregado a pastillas con receta falsa, cocaína, MDMA y heroína. Por último, el fentanilo es peligroso. Las sobredosis ocurren cuando el fentanilo se ingiere de alguna manera (se consume, se inhala, se inyecta, etc.) y entra al torrente sanguíneo. Tan solo una pastilla o dosis podría causar una sobredosis fatal. Obtenga más información en </w:t>
            </w:r>
            <w:r w:rsidRPr="00A27849">
              <w:rPr>
                <w:rFonts w:ascii="Calibri" w:hAnsi="Calibri" w:cs="Calibri"/>
                <w:color w:val="000000"/>
                <w:sz w:val="21"/>
                <w:szCs w:val="21"/>
                <w:lang w:val="de-DE"/>
              </w:rPr>
              <w:t>WAFriendsForLife.com</w:t>
            </w:r>
            <w:r>
              <w:rPr>
                <w:rFonts w:ascii="Calibri" w:hAnsi="Calibri" w:cs="Calibri"/>
                <w:color w:val="000000"/>
                <w:sz w:val="21"/>
                <w:szCs w:val="21"/>
                <w:lang w:val="es-US"/>
              </w:rPr>
              <w:t>.</w:t>
            </w:r>
          </w:p>
          <w:p w14:paraId="3EE2F5C9" w14:textId="77777777" w:rsidR="00880D16" w:rsidRPr="00A27849" w:rsidRDefault="00880D16" w:rsidP="0053660A">
            <w:pPr>
              <w:rPr>
                <w:rFonts w:ascii="Calibri" w:hAnsi="Calibri" w:cs="Calibri"/>
                <w:color w:val="000000"/>
                <w:sz w:val="21"/>
                <w:szCs w:val="21"/>
                <w:lang w:val="de-DE"/>
              </w:rPr>
            </w:pPr>
          </w:p>
          <w:p w14:paraId="53E4B0A4" w14:textId="59026A5E" w:rsidR="0053660A" w:rsidRPr="00A27849" w:rsidRDefault="0053660A" w:rsidP="0053660A">
            <w:pPr>
              <w:rPr>
                <w:rFonts w:ascii="Calibri" w:hAnsi="Calibri" w:cs="Calibri"/>
                <w:b/>
                <w:bCs/>
                <w:sz w:val="21"/>
                <w:szCs w:val="21"/>
                <w:lang w:val="de-DE"/>
              </w:rPr>
            </w:pPr>
            <w:r>
              <w:rPr>
                <w:rFonts w:ascii="Calibri" w:hAnsi="Calibri" w:cs="Calibri"/>
                <w:color w:val="000000"/>
                <w:sz w:val="21"/>
                <w:szCs w:val="21"/>
                <w:lang w:val="es-US"/>
              </w:rPr>
              <w:t xml:space="preserve"> </w:t>
            </w:r>
            <w:r>
              <w:rPr>
                <w:rFonts w:ascii="Calibri" w:hAnsi="Calibri" w:cs="Calibri"/>
                <w:b/>
                <w:bCs/>
                <w:color w:val="000000"/>
                <w:sz w:val="21"/>
                <w:szCs w:val="21"/>
                <w:lang w:val="es-US"/>
              </w:rPr>
              <w:t xml:space="preserve">ENLACE: </w:t>
            </w:r>
            <w:r w:rsidRPr="00A27849">
              <w:rPr>
                <w:rFonts w:ascii="Calibri" w:hAnsi="Calibri" w:cs="Calibri"/>
                <w:color w:val="000000"/>
                <w:sz w:val="21"/>
                <w:szCs w:val="21"/>
                <w:lang w:val="de-DE"/>
              </w:rPr>
              <w:t>https://WAFriendsForLife.com</w:t>
            </w:r>
            <w:r w:rsidR="00607052">
              <w:rPr>
                <w:rFonts w:ascii="Calibri" w:hAnsi="Calibri" w:cs="Calibri"/>
                <w:color w:val="000000"/>
                <w:sz w:val="21"/>
                <w:szCs w:val="21"/>
                <w:lang w:val="de-DE"/>
              </w:rPr>
              <w:t>/es</w:t>
            </w:r>
          </w:p>
        </w:tc>
      </w:tr>
      <w:tr w:rsidR="0053660A" w14:paraId="1FFA2DC8" w14:textId="77777777" w:rsidTr="0040EAA8">
        <w:tc>
          <w:tcPr>
            <w:tcW w:w="2965" w:type="dxa"/>
            <w:tcBorders>
              <w:top w:val="single" w:sz="4" w:space="0" w:color="BFBFBF" w:themeColor="background1" w:themeShade="BF"/>
              <w:bottom w:val="single" w:sz="4" w:space="0" w:color="BFBFBF" w:themeColor="background1" w:themeShade="BF"/>
            </w:tcBorders>
            <w:vAlign w:val="center"/>
          </w:tcPr>
          <w:p w14:paraId="5CBE2E63" w14:textId="145F4A8C" w:rsidR="0053660A" w:rsidRPr="00A27849" w:rsidRDefault="0053660A" w:rsidP="0053660A">
            <w:pPr>
              <w:rPr>
                <w:rFonts w:ascii="Calibri" w:hAnsi="Calibri" w:cs="Calibri"/>
                <w:b/>
                <w:bCs/>
                <w:noProof/>
                <w:sz w:val="21"/>
                <w:szCs w:val="21"/>
                <w:lang w:val="de-DE"/>
              </w:rPr>
            </w:pPr>
            <w:r>
              <w:rPr>
                <w:rFonts w:ascii="Calibri" w:hAnsi="Calibri" w:cs="Calibri"/>
                <w:b/>
                <w:bCs/>
                <w:noProof/>
                <w:sz w:val="21"/>
                <w:szCs w:val="21"/>
                <w:lang w:val="es-US"/>
              </w:rPr>
              <w:drawing>
                <wp:anchor distT="0" distB="0" distL="114300" distR="114300" simplePos="0" relativeHeight="251658242" behindDoc="0" locked="0" layoutInCell="1" allowOverlap="1" wp14:anchorId="26BBAA1D" wp14:editId="0AB7D865">
                  <wp:simplePos x="0" y="0"/>
                  <wp:positionH relativeFrom="column">
                    <wp:posOffset>-5080</wp:posOffset>
                  </wp:positionH>
                  <wp:positionV relativeFrom="paragraph">
                    <wp:posOffset>-1601470</wp:posOffset>
                  </wp:positionV>
                  <wp:extent cx="1600200" cy="1600200"/>
                  <wp:effectExtent l="0" t="0" r="0" b="0"/>
                  <wp:wrapSquare wrapText="bothSides"/>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600200" cy="1600200"/>
                          </a:xfrm>
                          <a:prstGeom prst="rect">
                            <a:avLst/>
                          </a:prstGeom>
                        </pic:spPr>
                      </pic:pic>
                    </a:graphicData>
                  </a:graphic>
                  <wp14:sizeRelH relativeFrom="page">
                    <wp14:pctWidth>0</wp14:pctWidth>
                  </wp14:sizeRelH>
                  <wp14:sizeRelV relativeFrom="page">
                    <wp14:pctHeight>0</wp14:pctHeight>
                  </wp14:sizeRelV>
                </wp:anchor>
              </w:drawing>
            </w:r>
          </w:p>
        </w:tc>
        <w:tc>
          <w:tcPr>
            <w:tcW w:w="6385" w:type="dxa"/>
            <w:tcBorders>
              <w:top w:val="single" w:sz="4" w:space="0" w:color="BFBFBF" w:themeColor="background1" w:themeShade="BF"/>
              <w:bottom w:val="single" w:sz="4" w:space="0" w:color="BFBFBF" w:themeColor="background1" w:themeShade="BF"/>
            </w:tcBorders>
            <w:vAlign w:val="center"/>
          </w:tcPr>
          <w:p w14:paraId="4A9ECB71" w14:textId="77777777" w:rsidR="0053660A" w:rsidRPr="00A27849" w:rsidRDefault="0053660A" w:rsidP="0053660A">
            <w:pPr>
              <w:tabs>
                <w:tab w:val="left" w:pos="1170"/>
              </w:tabs>
              <w:rPr>
                <w:rFonts w:ascii="Calibri" w:hAnsi="Calibri" w:cs="Calibri"/>
                <w:sz w:val="21"/>
                <w:szCs w:val="21"/>
                <w:lang w:val="de-DE"/>
              </w:rPr>
            </w:pPr>
            <w:r>
              <w:rPr>
                <w:rFonts w:ascii="Calibri" w:hAnsi="Calibri" w:cs="Calibri"/>
                <w:b/>
                <w:bCs/>
                <w:sz w:val="21"/>
                <w:szCs w:val="21"/>
                <w:lang w:val="es-US"/>
              </w:rPr>
              <w:t>MENSAJE:</w:t>
            </w:r>
            <w:r>
              <w:rPr>
                <w:rFonts w:ascii="Calibri" w:hAnsi="Calibri" w:cs="Calibri"/>
                <w:sz w:val="21"/>
                <w:szCs w:val="21"/>
                <w:lang w:val="es-US"/>
              </w:rPr>
              <w:t xml:space="preserve"> </w:t>
            </w:r>
          </w:p>
          <w:p w14:paraId="48EF9920" w14:textId="027CB0A6" w:rsidR="0053660A" w:rsidRPr="00A27849" w:rsidRDefault="00880D16" w:rsidP="0053660A">
            <w:pPr>
              <w:rPr>
                <w:rFonts w:ascii="Calibri" w:hAnsi="Calibri" w:cs="Calibri"/>
                <w:b/>
                <w:bCs/>
                <w:sz w:val="21"/>
                <w:szCs w:val="21"/>
                <w:lang w:val="es-US"/>
              </w:rPr>
            </w:pPr>
            <w:r>
              <w:rPr>
                <w:rFonts w:ascii="Calibri" w:hAnsi="Calibri" w:cs="Calibri"/>
                <w:color w:val="000000"/>
                <w:sz w:val="21"/>
                <w:szCs w:val="21"/>
                <w:lang w:val="es-US"/>
              </w:rPr>
              <w:t xml:space="preserve">El estado de Washington tiene leyes del Buen Samaritano que protegen a las personas del enjuiciamiento por posesión de drogas si llaman al </w:t>
            </w:r>
            <w:r w:rsidRPr="00A27849">
              <w:rPr>
                <w:rFonts w:ascii="Calibri" w:hAnsi="Calibri" w:cs="Calibri"/>
                <w:color w:val="000000"/>
                <w:sz w:val="21"/>
                <w:szCs w:val="21"/>
                <w:lang w:val="de-DE"/>
              </w:rPr>
              <w:t>911</w:t>
            </w:r>
            <w:r>
              <w:rPr>
                <w:rFonts w:ascii="Calibri" w:hAnsi="Calibri" w:cs="Calibri"/>
                <w:color w:val="000000"/>
                <w:sz w:val="21"/>
                <w:szCs w:val="21"/>
                <w:lang w:val="es-US"/>
              </w:rPr>
              <w:t xml:space="preserve"> en caso de una sobredosis. Conclusión: si su amigo tiene una sobredosis, llame al </w:t>
            </w:r>
            <w:r w:rsidRPr="00A27849">
              <w:rPr>
                <w:rFonts w:ascii="Calibri" w:hAnsi="Calibri" w:cs="Calibri"/>
                <w:color w:val="000000"/>
                <w:sz w:val="21"/>
                <w:szCs w:val="21"/>
                <w:lang w:val="es-US"/>
              </w:rPr>
              <w:t>911</w:t>
            </w:r>
            <w:r>
              <w:rPr>
                <w:rFonts w:ascii="Calibri" w:hAnsi="Calibri" w:cs="Calibri"/>
                <w:color w:val="000000"/>
                <w:sz w:val="21"/>
                <w:szCs w:val="21"/>
                <w:lang w:val="es-US"/>
              </w:rPr>
              <w:t xml:space="preserve">. Obtenga más información en </w:t>
            </w:r>
            <w:r w:rsidRPr="00A27849">
              <w:rPr>
                <w:rFonts w:ascii="Calibri" w:hAnsi="Calibri" w:cs="Calibri"/>
                <w:color w:val="000000"/>
                <w:sz w:val="21"/>
                <w:szCs w:val="21"/>
                <w:lang w:val="es-US"/>
              </w:rPr>
              <w:t>WAFriendsForLife.com</w:t>
            </w:r>
            <w:r>
              <w:rPr>
                <w:rFonts w:ascii="Calibri" w:hAnsi="Calibri" w:cs="Calibri"/>
                <w:color w:val="000000"/>
                <w:sz w:val="21"/>
                <w:szCs w:val="21"/>
                <w:lang w:val="es-US"/>
              </w:rPr>
              <w:t>.</w:t>
            </w:r>
          </w:p>
          <w:p w14:paraId="2AD229C2" w14:textId="77777777" w:rsidR="0053660A" w:rsidRPr="00A27849" w:rsidRDefault="0053660A" w:rsidP="0053660A">
            <w:pPr>
              <w:rPr>
                <w:rFonts w:ascii="Calibri" w:hAnsi="Calibri" w:cs="Calibri"/>
                <w:b/>
                <w:bCs/>
                <w:sz w:val="21"/>
                <w:szCs w:val="21"/>
                <w:lang w:val="es-US"/>
              </w:rPr>
            </w:pPr>
          </w:p>
          <w:p w14:paraId="070683C7" w14:textId="0EE5DA19" w:rsidR="0053660A" w:rsidRPr="002066D8" w:rsidRDefault="0087665C" w:rsidP="0053660A">
            <w:pPr>
              <w:rPr>
                <w:rFonts w:ascii="Calibri" w:hAnsi="Calibri" w:cs="Calibri"/>
                <w:b/>
                <w:bCs/>
                <w:sz w:val="21"/>
                <w:szCs w:val="21"/>
              </w:rPr>
            </w:pPr>
            <w:r>
              <w:rPr>
                <w:rFonts w:ascii="Calibri" w:hAnsi="Calibri" w:cs="Calibri"/>
                <w:b/>
                <w:bCs/>
                <w:color w:val="000000"/>
                <w:sz w:val="21"/>
                <w:szCs w:val="21"/>
                <w:lang w:val="es-US"/>
              </w:rPr>
              <w:t xml:space="preserve">ENLACE: </w:t>
            </w:r>
            <w:r w:rsidRPr="00A27849">
              <w:rPr>
                <w:rFonts w:ascii="Calibri" w:hAnsi="Calibri" w:cs="Calibri"/>
                <w:color w:val="000000"/>
                <w:sz w:val="21"/>
                <w:szCs w:val="21"/>
              </w:rPr>
              <w:t>https://WAFriendsForLife.com</w:t>
            </w:r>
            <w:r w:rsidR="00607052">
              <w:rPr>
                <w:rFonts w:ascii="Calibri" w:hAnsi="Calibri" w:cs="Calibri"/>
                <w:color w:val="000000"/>
                <w:sz w:val="21"/>
                <w:szCs w:val="21"/>
              </w:rPr>
              <w:t>/es</w:t>
            </w:r>
          </w:p>
        </w:tc>
      </w:tr>
      <w:tr w:rsidR="00982671" w:rsidRPr="00A27849" w14:paraId="7DDD0D8B" w14:textId="77777777" w:rsidTr="0040EAA8">
        <w:tc>
          <w:tcPr>
            <w:tcW w:w="2965" w:type="dxa"/>
            <w:tcBorders>
              <w:top w:val="single" w:sz="4" w:space="0" w:color="BFBFBF" w:themeColor="background1" w:themeShade="BF"/>
              <w:bottom w:val="single" w:sz="4" w:space="0" w:color="BFBFBF" w:themeColor="background1" w:themeShade="BF"/>
            </w:tcBorders>
            <w:vAlign w:val="center"/>
          </w:tcPr>
          <w:p w14:paraId="71E42F8E" w14:textId="304940CA" w:rsidR="00982671" w:rsidRDefault="00982671" w:rsidP="0053660A">
            <w:pPr>
              <w:rPr>
                <w:rFonts w:ascii="Calibri" w:hAnsi="Calibri" w:cs="Calibri"/>
                <w:b/>
                <w:bCs/>
                <w:noProof/>
                <w:sz w:val="21"/>
                <w:szCs w:val="21"/>
              </w:rPr>
            </w:pPr>
            <w:r>
              <w:rPr>
                <w:rFonts w:ascii="Calibri" w:hAnsi="Calibri" w:cs="Calibri"/>
                <w:b/>
                <w:bCs/>
                <w:noProof/>
                <w:sz w:val="21"/>
                <w:szCs w:val="21"/>
                <w:lang w:val="es-US"/>
              </w:rPr>
              <w:drawing>
                <wp:anchor distT="0" distB="0" distL="114300" distR="114300" simplePos="0" relativeHeight="251658243" behindDoc="0" locked="0" layoutInCell="1" allowOverlap="1" wp14:anchorId="054755A3" wp14:editId="0D68DB75">
                  <wp:simplePos x="0" y="0"/>
                  <wp:positionH relativeFrom="column">
                    <wp:posOffset>-5080</wp:posOffset>
                  </wp:positionH>
                  <wp:positionV relativeFrom="paragraph">
                    <wp:posOffset>-1609090</wp:posOffset>
                  </wp:positionV>
                  <wp:extent cx="1600200" cy="1600200"/>
                  <wp:effectExtent l="0" t="0" r="0" b="0"/>
                  <wp:wrapSquare wrapText="bothSides"/>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7"/>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600200" cy="1600200"/>
                          </a:xfrm>
                          <a:prstGeom prst="rect">
                            <a:avLst/>
                          </a:prstGeom>
                        </pic:spPr>
                      </pic:pic>
                    </a:graphicData>
                  </a:graphic>
                  <wp14:sizeRelH relativeFrom="page">
                    <wp14:pctWidth>0</wp14:pctWidth>
                  </wp14:sizeRelH>
                  <wp14:sizeRelV relativeFrom="page">
                    <wp14:pctHeight>0</wp14:pctHeight>
                  </wp14:sizeRelV>
                </wp:anchor>
              </w:drawing>
            </w:r>
          </w:p>
        </w:tc>
        <w:tc>
          <w:tcPr>
            <w:tcW w:w="6385" w:type="dxa"/>
            <w:tcBorders>
              <w:top w:val="single" w:sz="4" w:space="0" w:color="BFBFBF" w:themeColor="background1" w:themeShade="BF"/>
              <w:bottom w:val="single" w:sz="4" w:space="0" w:color="BFBFBF" w:themeColor="background1" w:themeShade="BF"/>
            </w:tcBorders>
            <w:vAlign w:val="center"/>
          </w:tcPr>
          <w:p w14:paraId="04D71DEE" w14:textId="77777777" w:rsidR="00982671" w:rsidRPr="00B74DD8" w:rsidRDefault="00982671" w:rsidP="00982671">
            <w:pPr>
              <w:tabs>
                <w:tab w:val="left" w:pos="1170"/>
              </w:tabs>
              <w:rPr>
                <w:rFonts w:ascii="Calibri" w:hAnsi="Calibri" w:cs="Calibri"/>
                <w:sz w:val="21"/>
                <w:szCs w:val="21"/>
              </w:rPr>
            </w:pPr>
            <w:r>
              <w:rPr>
                <w:rFonts w:ascii="Calibri" w:hAnsi="Calibri" w:cs="Calibri"/>
                <w:b/>
                <w:bCs/>
                <w:sz w:val="21"/>
                <w:szCs w:val="21"/>
                <w:lang w:val="es-US"/>
              </w:rPr>
              <w:t>MENSAJE:</w:t>
            </w:r>
            <w:r>
              <w:rPr>
                <w:rFonts w:ascii="Calibri" w:hAnsi="Calibri" w:cs="Calibri"/>
                <w:sz w:val="21"/>
                <w:szCs w:val="21"/>
                <w:lang w:val="es-US"/>
              </w:rPr>
              <w:t xml:space="preserve"> </w:t>
            </w:r>
          </w:p>
          <w:p w14:paraId="4BA3D926" w14:textId="7C73D343" w:rsidR="00982671" w:rsidRPr="00A27849" w:rsidRDefault="00880D16" w:rsidP="00982671">
            <w:pPr>
              <w:rPr>
                <w:rFonts w:ascii="Calibri" w:hAnsi="Calibri" w:cs="Calibri"/>
                <w:color w:val="000000"/>
                <w:sz w:val="21"/>
                <w:szCs w:val="21"/>
                <w:lang w:val="de-DE"/>
              </w:rPr>
            </w:pPr>
            <w:r>
              <w:rPr>
                <w:rFonts w:ascii="Calibri" w:hAnsi="Calibri" w:cs="Calibri"/>
                <w:color w:val="000000"/>
                <w:sz w:val="21"/>
                <w:szCs w:val="21"/>
                <w:lang w:val="es-US"/>
              </w:rPr>
              <w:t xml:space="preserve">Simple. Seguro. Legal. La naloxona es un medicamento que revierte las sobredosis de opioides. Washington tiene una orden permanente que sirve como receta médica, por lo que cualquier persona puede obtener, portar y usar naloxona. No forma un hábito y no puede causarle daño a nadie, incluso si no consumió opioides. No necesita ningún entrenamiento especial y está disponible de manera gratuita en muchas comunidades, o puede comprarla en una farmacia. Obtenga más información en </w:t>
            </w:r>
            <w:r w:rsidRPr="00A27849">
              <w:rPr>
                <w:rFonts w:ascii="Calibri" w:hAnsi="Calibri" w:cs="Calibri"/>
                <w:color w:val="000000"/>
                <w:sz w:val="21"/>
                <w:szCs w:val="21"/>
                <w:lang w:val="de-DE"/>
              </w:rPr>
              <w:t>WAFriendsForLife.com</w:t>
            </w:r>
            <w:r>
              <w:rPr>
                <w:rFonts w:ascii="Calibri" w:hAnsi="Calibri" w:cs="Calibri"/>
                <w:color w:val="000000"/>
                <w:sz w:val="21"/>
                <w:szCs w:val="21"/>
                <w:lang w:val="es-US"/>
              </w:rPr>
              <w:t>.</w:t>
            </w:r>
          </w:p>
          <w:p w14:paraId="67CE6EA7" w14:textId="77777777" w:rsidR="00982671" w:rsidRPr="00A27849" w:rsidRDefault="00982671" w:rsidP="00982671">
            <w:pPr>
              <w:rPr>
                <w:rFonts w:ascii="Calibri" w:hAnsi="Calibri" w:cs="Calibri"/>
                <w:b/>
                <w:bCs/>
                <w:sz w:val="21"/>
                <w:szCs w:val="21"/>
                <w:lang w:val="de-DE"/>
              </w:rPr>
            </w:pPr>
          </w:p>
          <w:p w14:paraId="5A0145BB" w14:textId="44807552" w:rsidR="00982671" w:rsidRPr="00A27849" w:rsidRDefault="00880D16" w:rsidP="00982671">
            <w:pPr>
              <w:rPr>
                <w:rFonts w:ascii="Calibri" w:hAnsi="Calibri" w:cs="Calibri"/>
                <w:b/>
                <w:bCs/>
                <w:sz w:val="21"/>
                <w:szCs w:val="21"/>
                <w:lang w:val="de-DE"/>
              </w:rPr>
            </w:pPr>
            <w:r>
              <w:rPr>
                <w:rFonts w:ascii="Calibri" w:hAnsi="Calibri" w:cs="Calibri"/>
                <w:b/>
                <w:bCs/>
                <w:color w:val="000000"/>
                <w:sz w:val="21"/>
                <w:szCs w:val="21"/>
                <w:lang w:val="es-US"/>
              </w:rPr>
              <w:t xml:space="preserve">ENLACE: </w:t>
            </w:r>
            <w:r w:rsidRPr="00A27849">
              <w:rPr>
                <w:rFonts w:ascii="Calibri" w:hAnsi="Calibri" w:cs="Calibri"/>
                <w:color w:val="000000"/>
                <w:sz w:val="21"/>
                <w:szCs w:val="21"/>
                <w:lang w:val="de-DE"/>
              </w:rPr>
              <w:t>https://WAFriendsForLife.com</w:t>
            </w:r>
            <w:r w:rsidR="00607052">
              <w:rPr>
                <w:rFonts w:ascii="Calibri" w:hAnsi="Calibri" w:cs="Calibri"/>
                <w:color w:val="000000"/>
                <w:sz w:val="21"/>
                <w:szCs w:val="21"/>
                <w:lang w:val="de-DE"/>
              </w:rPr>
              <w:t>/es</w:t>
            </w:r>
          </w:p>
        </w:tc>
      </w:tr>
      <w:tr w:rsidR="00982671" w:rsidRPr="00A27849" w14:paraId="21A45690" w14:textId="77777777" w:rsidTr="0040EAA8">
        <w:tc>
          <w:tcPr>
            <w:tcW w:w="2965" w:type="dxa"/>
            <w:tcBorders>
              <w:top w:val="single" w:sz="4" w:space="0" w:color="BFBFBF" w:themeColor="background1" w:themeShade="BF"/>
              <w:bottom w:val="single" w:sz="4" w:space="0" w:color="BFBFBF" w:themeColor="background1" w:themeShade="BF"/>
            </w:tcBorders>
            <w:vAlign w:val="center"/>
          </w:tcPr>
          <w:p w14:paraId="7E3D7942" w14:textId="59C9769B" w:rsidR="00982671" w:rsidRPr="00A27849" w:rsidRDefault="00982671" w:rsidP="0053660A">
            <w:pPr>
              <w:rPr>
                <w:rFonts w:ascii="Calibri" w:hAnsi="Calibri" w:cs="Calibri"/>
                <w:b/>
                <w:bCs/>
                <w:noProof/>
                <w:sz w:val="21"/>
                <w:szCs w:val="21"/>
                <w:lang w:val="de-DE"/>
              </w:rPr>
            </w:pPr>
            <w:r>
              <w:rPr>
                <w:rFonts w:ascii="Calibri" w:hAnsi="Calibri" w:cs="Calibri"/>
                <w:b/>
                <w:bCs/>
                <w:noProof/>
                <w:sz w:val="21"/>
                <w:szCs w:val="21"/>
                <w:lang w:val="es-US"/>
              </w:rPr>
              <w:lastRenderedPageBreak/>
              <w:drawing>
                <wp:anchor distT="0" distB="0" distL="114300" distR="114300" simplePos="0" relativeHeight="251658244" behindDoc="0" locked="0" layoutInCell="1" allowOverlap="1" wp14:anchorId="20D7F0CD" wp14:editId="409E211B">
                  <wp:simplePos x="0" y="0"/>
                  <wp:positionH relativeFrom="column">
                    <wp:posOffset>-5080</wp:posOffset>
                  </wp:positionH>
                  <wp:positionV relativeFrom="paragraph">
                    <wp:posOffset>164465</wp:posOffset>
                  </wp:positionV>
                  <wp:extent cx="1600200" cy="1600200"/>
                  <wp:effectExtent l="0" t="0" r="0" b="0"/>
                  <wp:wrapSquare wrapText="bothSides"/>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600200" cy="1600200"/>
                          </a:xfrm>
                          <a:prstGeom prst="rect">
                            <a:avLst/>
                          </a:prstGeom>
                        </pic:spPr>
                      </pic:pic>
                    </a:graphicData>
                  </a:graphic>
                  <wp14:sizeRelH relativeFrom="page">
                    <wp14:pctWidth>0</wp14:pctWidth>
                  </wp14:sizeRelH>
                  <wp14:sizeRelV relativeFrom="page">
                    <wp14:pctHeight>0</wp14:pctHeight>
                  </wp14:sizeRelV>
                </wp:anchor>
              </w:drawing>
            </w:r>
          </w:p>
        </w:tc>
        <w:tc>
          <w:tcPr>
            <w:tcW w:w="6385" w:type="dxa"/>
            <w:tcBorders>
              <w:top w:val="single" w:sz="4" w:space="0" w:color="BFBFBF" w:themeColor="background1" w:themeShade="BF"/>
              <w:bottom w:val="single" w:sz="4" w:space="0" w:color="BFBFBF" w:themeColor="background1" w:themeShade="BF"/>
            </w:tcBorders>
            <w:vAlign w:val="center"/>
          </w:tcPr>
          <w:p w14:paraId="11469BFC" w14:textId="77777777" w:rsidR="00982671" w:rsidRPr="00B74DD8" w:rsidRDefault="00982671" w:rsidP="00982671">
            <w:pPr>
              <w:rPr>
                <w:rFonts w:ascii="Calibri" w:hAnsi="Calibri" w:cs="Calibri"/>
                <w:b/>
                <w:bCs/>
                <w:sz w:val="21"/>
                <w:szCs w:val="21"/>
              </w:rPr>
            </w:pPr>
            <w:r>
              <w:rPr>
                <w:rFonts w:ascii="Calibri" w:hAnsi="Calibri" w:cs="Calibri"/>
                <w:b/>
                <w:bCs/>
                <w:sz w:val="21"/>
                <w:szCs w:val="21"/>
                <w:lang w:val="es-US"/>
              </w:rPr>
              <w:t>MENSAJE:</w:t>
            </w:r>
          </w:p>
          <w:p w14:paraId="5CDAD5D5" w14:textId="5A99CF34" w:rsidR="00982671" w:rsidRPr="00A27849" w:rsidRDefault="00880D16" w:rsidP="00982671">
            <w:pPr>
              <w:rPr>
                <w:rFonts w:ascii="Calibri" w:hAnsi="Calibri" w:cs="Calibri"/>
                <w:color w:val="000000"/>
                <w:sz w:val="21"/>
                <w:szCs w:val="21"/>
                <w:lang w:val="de-DE"/>
              </w:rPr>
            </w:pPr>
            <w:r>
              <w:rPr>
                <w:rFonts w:ascii="Calibri" w:hAnsi="Calibri" w:cs="Calibri"/>
                <w:color w:val="000000"/>
                <w:sz w:val="21"/>
                <w:szCs w:val="21"/>
                <w:lang w:val="es-US"/>
              </w:rPr>
              <w:t xml:space="preserve">El fentanilo ilícito no tiene un color, sabor u olor únicos que ayuden a identificarlo. Por lo general, se lo comercializa en forma de polvo o pastillas y puede ser de color blanco, blanquecino o marrón, similar a la heroína, la cocaína </w:t>
            </w:r>
            <w:r w:rsidR="005E7D0D">
              <w:rPr>
                <w:rFonts w:ascii="Calibri" w:hAnsi="Calibri" w:cs="Calibri"/>
                <w:color w:val="000000"/>
                <w:sz w:val="21"/>
                <w:szCs w:val="21"/>
                <w:lang w:val="es-US"/>
              </w:rPr>
              <w:t>y</w:t>
            </w:r>
            <w:r>
              <w:rPr>
                <w:rFonts w:ascii="Calibri" w:hAnsi="Calibri" w:cs="Calibri"/>
                <w:color w:val="000000"/>
                <w:sz w:val="21"/>
                <w:szCs w:val="21"/>
                <w:lang w:val="es-US"/>
              </w:rPr>
              <w:t xml:space="preserve"> otras pastillas. No es posible saber si una pastilla o un polvo contienen fentanilo por su apariencia, sabor </w:t>
            </w:r>
            <w:r w:rsidR="005E7D0D">
              <w:rPr>
                <w:rFonts w:ascii="Calibri" w:hAnsi="Calibri" w:cs="Calibri"/>
                <w:color w:val="000000"/>
                <w:sz w:val="21"/>
                <w:szCs w:val="21"/>
                <w:lang w:val="es-US"/>
              </w:rPr>
              <w:t>u</w:t>
            </w:r>
            <w:r>
              <w:rPr>
                <w:rFonts w:ascii="Calibri" w:hAnsi="Calibri" w:cs="Calibri"/>
                <w:color w:val="000000"/>
                <w:sz w:val="21"/>
                <w:szCs w:val="21"/>
                <w:lang w:val="es-US"/>
              </w:rPr>
              <w:t xml:space="preserve"> olor. Obtenga más información en </w:t>
            </w:r>
            <w:r w:rsidRPr="00A27849">
              <w:rPr>
                <w:rFonts w:ascii="Calibri" w:hAnsi="Calibri" w:cs="Calibri"/>
                <w:color w:val="000000"/>
                <w:sz w:val="21"/>
                <w:szCs w:val="21"/>
                <w:lang w:val="de-DE"/>
              </w:rPr>
              <w:t>WAFriendsForLife.com</w:t>
            </w:r>
            <w:r>
              <w:rPr>
                <w:rFonts w:ascii="Calibri" w:hAnsi="Calibri" w:cs="Calibri"/>
                <w:color w:val="000000"/>
                <w:sz w:val="21"/>
                <w:szCs w:val="21"/>
                <w:lang w:val="es-US"/>
              </w:rPr>
              <w:t>.</w:t>
            </w:r>
          </w:p>
          <w:p w14:paraId="524A2A90" w14:textId="77777777" w:rsidR="00982671" w:rsidRPr="00A27849" w:rsidRDefault="00982671" w:rsidP="00982671">
            <w:pPr>
              <w:rPr>
                <w:rFonts w:ascii="Calibri" w:hAnsi="Calibri" w:cs="Calibri"/>
                <w:color w:val="000000"/>
                <w:sz w:val="21"/>
                <w:szCs w:val="21"/>
                <w:lang w:val="de-DE"/>
              </w:rPr>
            </w:pPr>
          </w:p>
          <w:p w14:paraId="1761E53F" w14:textId="1E9528CD" w:rsidR="00982671" w:rsidRPr="00A27849" w:rsidRDefault="00880D16" w:rsidP="00982671">
            <w:pPr>
              <w:rPr>
                <w:rFonts w:ascii="Calibri" w:hAnsi="Calibri" w:cs="Calibri"/>
                <w:b/>
                <w:bCs/>
                <w:sz w:val="21"/>
                <w:szCs w:val="21"/>
                <w:lang w:val="de-DE"/>
              </w:rPr>
            </w:pPr>
            <w:r>
              <w:rPr>
                <w:rFonts w:ascii="Calibri" w:hAnsi="Calibri" w:cs="Calibri"/>
                <w:b/>
                <w:bCs/>
                <w:color w:val="000000"/>
                <w:sz w:val="21"/>
                <w:szCs w:val="21"/>
                <w:lang w:val="es-US"/>
              </w:rPr>
              <w:t xml:space="preserve">ENLACE: </w:t>
            </w:r>
            <w:r w:rsidRPr="00A27849">
              <w:rPr>
                <w:rFonts w:ascii="Calibri" w:hAnsi="Calibri" w:cs="Calibri"/>
                <w:color w:val="000000"/>
                <w:sz w:val="21"/>
                <w:szCs w:val="21"/>
                <w:lang w:val="de-DE"/>
              </w:rPr>
              <w:t>https://WAFriendsForLife.com</w:t>
            </w:r>
            <w:r w:rsidR="00607052">
              <w:rPr>
                <w:rFonts w:ascii="Calibri" w:hAnsi="Calibri" w:cs="Calibri"/>
                <w:color w:val="000000"/>
                <w:sz w:val="21"/>
                <w:szCs w:val="21"/>
                <w:lang w:val="de-DE"/>
              </w:rPr>
              <w:t>/es</w:t>
            </w:r>
          </w:p>
        </w:tc>
      </w:tr>
      <w:tr w:rsidR="00982671" w:rsidRPr="00A27849" w14:paraId="05E1F3CB" w14:textId="77777777" w:rsidTr="0040EAA8">
        <w:tc>
          <w:tcPr>
            <w:tcW w:w="2965" w:type="dxa"/>
            <w:tcBorders>
              <w:top w:val="single" w:sz="4" w:space="0" w:color="BFBFBF" w:themeColor="background1" w:themeShade="BF"/>
              <w:bottom w:val="single" w:sz="4" w:space="0" w:color="BFBFBF" w:themeColor="background1" w:themeShade="BF"/>
            </w:tcBorders>
            <w:vAlign w:val="center"/>
          </w:tcPr>
          <w:p w14:paraId="1CC017B9" w14:textId="25AB654D" w:rsidR="00982671" w:rsidRPr="00A27849" w:rsidRDefault="00982671" w:rsidP="0053660A">
            <w:pPr>
              <w:rPr>
                <w:rFonts w:ascii="Calibri" w:hAnsi="Calibri" w:cs="Calibri"/>
                <w:b/>
                <w:bCs/>
                <w:noProof/>
                <w:sz w:val="21"/>
                <w:szCs w:val="21"/>
                <w:lang w:val="de-DE"/>
              </w:rPr>
            </w:pPr>
            <w:r>
              <w:rPr>
                <w:rFonts w:ascii="Calibri" w:hAnsi="Calibri" w:cs="Calibri"/>
                <w:b/>
                <w:bCs/>
                <w:noProof/>
                <w:sz w:val="21"/>
                <w:szCs w:val="21"/>
                <w:lang w:val="es-US"/>
              </w:rPr>
              <w:drawing>
                <wp:anchor distT="0" distB="0" distL="114300" distR="114300" simplePos="0" relativeHeight="251658245" behindDoc="0" locked="0" layoutInCell="1" allowOverlap="1" wp14:anchorId="3B5A0FA4" wp14:editId="56742436">
                  <wp:simplePos x="0" y="0"/>
                  <wp:positionH relativeFrom="column">
                    <wp:posOffset>-5080</wp:posOffset>
                  </wp:positionH>
                  <wp:positionV relativeFrom="paragraph">
                    <wp:posOffset>-1607185</wp:posOffset>
                  </wp:positionV>
                  <wp:extent cx="1600200" cy="1600200"/>
                  <wp:effectExtent l="0" t="0" r="0" b="0"/>
                  <wp:wrapSquare wrapText="bothSides"/>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600200" cy="1600200"/>
                          </a:xfrm>
                          <a:prstGeom prst="rect">
                            <a:avLst/>
                          </a:prstGeom>
                        </pic:spPr>
                      </pic:pic>
                    </a:graphicData>
                  </a:graphic>
                  <wp14:sizeRelH relativeFrom="page">
                    <wp14:pctWidth>0</wp14:pctWidth>
                  </wp14:sizeRelH>
                  <wp14:sizeRelV relativeFrom="page">
                    <wp14:pctHeight>0</wp14:pctHeight>
                  </wp14:sizeRelV>
                </wp:anchor>
              </w:drawing>
            </w:r>
          </w:p>
        </w:tc>
        <w:tc>
          <w:tcPr>
            <w:tcW w:w="6385" w:type="dxa"/>
            <w:tcBorders>
              <w:top w:val="single" w:sz="4" w:space="0" w:color="BFBFBF" w:themeColor="background1" w:themeShade="BF"/>
              <w:bottom w:val="single" w:sz="4" w:space="0" w:color="BFBFBF" w:themeColor="background1" w:themeShade="BF"/>
            </w:tcBorders>
            <w:vAlign w:val="center"/>
          </w:tcPr>
          <w:p w14:paraId="018676C7" w14:textId="77777777" w:rsidR="00982671" w:rsidRPr="00B74DD8" w:rsidRDefault="00982671" w:rsidP="00982671">
            <w:pPr>
              <w:rPr>
                <w:rFonts w:ascii="Calibri" w:hAnsi="Calibri" w:cs="Calibri"/>
                <w:b/>
                <w:bCs/>
                <w:sz w:val="21"/>
                <w:szCs w:val="21"/>
              </w:rPr>
            </w:pPr>
            <w:r>
              <w:rPr>
                <w:rFonts w:ascii="Calibri" w:hAnsi="Calibri" w:cs="Calibri"/>
                <w:b/>
                <w:bCs/>
                <w:sz w:val="21"/>
                <w:szCs w:val="21"/>
                <w:lang w:val="es-US"/>
              </w:rPr>
              <w:t>MENSAJE:</w:t>
            </w:r>
          </w:p>
          <w:p w14:paraId="1E876B30" w14:textId="71D02444" w:rsidR="00982671" w:rsidRPr="00A27849" w:rsidRDefault="00C21DC1" w:rsidP="00982671">
            <w:pPr>
              <w:rPr>
                <w:rFonts w:ascii="Calibri" w:hAnsi="Calibri" w:cs="Calibri"/>
                <w:sz w:val="21"/>
                <w:szCs w:val="21"/>
                <w:lang w:val="es-US"/>
              </w:rPr>
            </w:pPr>
            <w:r>
              <w:rPr>
                <w:rFonts w:ascii="Calibri" w:hAnsi="Calibri" w:cs="Calibri"/>
                <w:sz w:val="21"/>
                <w:szCs w:val="21"/>
                <w:lang w:val="es-US"/>
              </w:rPr>
              <w:t xml:space="preserve">Si su amigo tiene una sobredosis de opioides, puede parecer que está dormido, por lo que es importante conocer los signos de las sobredosis. Si cree que su amigo ha tenido una sobredosis, llame al </w:t>
            </w:r>
            <w:r w:rsidRPr="00A27849">
              <w:rPr>
                <w:rFonts w:ascii="Calibri" w:hAnsi="Calibri" w:cs="Calibri"/>
                <w:sz w:val="21"/>
                <w:szCs w:val="21"/>
              </w:rPr>
              <w:t>911</w:t>
            </w:r>
            <w:r>
              <w:rPr>
                <w:rFonts w:ascii="Calibri" w:hAnsi="Calibri" w:cs="Calibri"/>
                <w:sz w:val="21"/>
                <w:szCs w:val="21"/>
                <w:lang w:val="es-US"/>
              </w:rPr>
              <w:t xml:space="preserve"> de inmediato. </w:t>
            </w:r>
            <w:r>
              <w:rPr>
                <w:rFonts w:ascii="Calibri" w:hAnsi="Calibri" w:cs="Calibri"/>
                <w:color w:val="000000"/>
                <w:sz w:val="21"/>
                <w:szCs w:val="21"/>
                <w:lang w:val="es-US"/>
              </w:rPr>
              <w:t xml:space="preserve">Las leyes del Buen Samaritano del estado de Washington los protegen a ambos del enjuiciamiento por posesión de drogas. </w:t>
            </w:r>
            <w:r>
              <w:rPr>
                <w:rFonts w:ascii="Calibri" w:hAnsi="Calibri" w:cs="Calibri"/>
                <w:sz w:val="21"/>
                <w:szCs w:val="21"/>
                <w:lang w:val="es-US"/>
              </w:rPr>
              <w:t xml:space="preserve">A continuación, adminístrele naloxona (Narcan) y respiración de rescate hasta que se despierte o hasta recibir ayuda. Obtenga más información sobre cómo reaccionar ante una sobredosis en </w:t>
            </w:r>
            <w:r w:rsidRPr="00A27849">
              <w:rPr>
                <w:rFonts w:ascii="Calibri" w:hAnsi="Calibri" w:cs="Calibri"/>
                <w:sz w:val="21"/>
                <w:szCs w:val="21"/>
                <w:lang w:val="es-US"/>
              </w:rPr>
              <w:t>WAFriendsForLife.com</w:t>
            </w:r>
            <w:r>
              <w:rPr>
                <w:rFonts w:ascii="Calibri" w:hAnsi="Calibri" w:cs="Calibri"/>
                <w:sz w:val="21"/>
                <w:szCs w:val="21"/>
                <w:lang w:val="es-US"/>
              </w:rPr>
              <w:t>.</w:t>
            </w:r>
          </w:p>
          <w:p w14:paraId="4C27E170" w14:textId="77777777" w:rsidR="00982671" w:rsidRPr="00A27849" w:rsidRDefault="00982671" w:rsidP="00982671">
            <w:pPr>
              <w:rPr>
                <w:rFonts w:ascii="Calibri" w:hAnsi="Calibri" w:cs="Calibri"/>
                <w:b/>
                <w:bCs/>
                <w:lang w:val="es-US"/>
              </w:rPr>
            </w:pPr>
          </w:p>
          <w:p w14:paraId="105AC91C" w14:textId="59A59735" w:rsidR="00982671" w:rsidRPr="00A27849" w:rsidRDefault="00C21DC1" w:rsidP="00982671">
            <w:pPr>
              <w:rPr>
                <w:rFonts w:ascii="Calibri" w:hAnsi="Calibri" w:cs="Calibri"/>
                <w:color w:val="000000"/>
                <w:sz w:val="21"/>
                <w:szCs w:val="21"/>
                <w:lang w:val="es-US"/>
              </w:rPr>
            </w:pPr>
            <w:r>
              <w:rPr>
                <w:rFonts w:ascii="Calibri" w:hAnsi="Calibri" w:cs="Calibri"/>
                <w:b/>
                <w:bCs/>
                <w:color w:val="000000"/>
                <w:sz w:val="21"/>
                <w:szCs w:val="21"/>
                <w:lang w:val="es-US"/>
              </w:rPr>
              <w:t xml:space="preserve">ENLACE: </w:t>
            </w:r>
            <w:r w:rsidRPr="00A27849">
              <w:rPr>
                <w:rFonts w:ascii="Calibri" w:hAnsi="Calibri" w:cs="Calibri"/>
                <w:color w:val="000000"/>
                <w:sz w:val="21"/>
                <w:szCs w:val="21"/>
                <w:lang w:val="es-US"/>
              </w:rPr>
              <w:t>https://WAFriendsForLife.com</w:t>
            </w:r>
            <w:r w:rsidR="00607052">
              <w:rPr>
                <w:rFonts w:ascii="Calibri" w:hAnsi="Calibri" w:cs="Calibri"/>
                <w:color w:val="000000"/>
                <w:sz w:val="21"/>
                <w:szCs w:val="21"/>
                <w:lang w:val="es-US"/>
              </w:rPr>
              <w:t>/es</w:t>
            </w:r>
          </w:p>
        </w:tc>
      </w:tr>
      <w:tr w:rsidR="00982671" w14:paraId="1D4A977A" w14:textId="77777777" w:rsidTr="0040EAA8">
        <w:tc>
          <w:tcPr>
            <w:tcW w:w="2965" w:type="dxa"/>
            <w:tcBorders>
              <w:top w:val="single" w:sz="4" w:space="0" w:color="BFBFBF" w:themeColor="background1" w:themeShade="BF"/>
              <w:bottom w:val="single" w:sz="4" w:space="0" w:color="BFBFBF" w:themeColor="background1" w:themeShade="BF"/>
            </w:tcBorders>
            <w:vAlign w:val="center"/>
          </w:tcPr>
          <w:p w14:paraId="7FD2FFC2" w14:textId="28F22E39" w:rsidR="00982671" w:rsidRPr="00A27849" w:rsidRDefault="00982671" w:rsidP="0053660A">
            <w:pPr>
              <w:rPr>
                <w:rFonts w:ascii="Calibri" w:hAnsi="Calibri" w:cs="Calibri"/>
                <w:b/>
                <w:bCs/>
                <w:noProof/>
                <w:sz w:val="21"/>
                <w:szCs w:val="21"/>
                <w:lang w:val="es-US"/>
              </w:rPr>
            </w:pPr>
            <w:r>
              <w:rPr>
                <w:rFonts w:ascii="Calibri" w:hAnsi="Calibri" w:cs="Calibri"/>
                <w:b/>
                <w:bCs/>
                <w:noProof/>
                <w:sz w:val="21"/>
                <w:szCs w:val="21"/>
                <w:lang w:val="es-US"/>
              </w:rPr>
              <w:drawing>
                <wp:anchor distT="0" distB="0" distL="114300" distR="114300" simplePos="0" relativeHeight="251658246" behindDoc="0" locked="0" layoutInCell="1" allowOverlap="1" wp14:anchorId="6DE40D22" wp14:editId="57DD0E22">
                  <wp:simplePos x="0" y="0"/>
                  <wp:positionH relativeFrom="column">
                    <wp:posOffset>-5080</wp:posOffset>
                  </wp:positionH>
                  <wp:positionV relativeFrom="paragraph">
                    <wp:posOffset>-1607185</wp:posOffset>
                  </wp:positionV>
                  <wp:extent cx="1600200" cy="16002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600200" cy="1600200"/>
                          </a:xfrm>
                          <a:prstGeom prst="rect">
                            <a:avLst/>
                          </a:prstGeom>
                        </pic:spPr>
                      </pic:pic>
                    </a:graphicData>
                  </a:graphic>
                  <wp14:sizeRelH relativeFrom="page">
                    <wp14:pctWidth>0</wp14:pctWidth>
                  </wp14:sizeRelH>
                  <wp14:sizeRelV relativeFrom="page">
                    <wp14:pctHeight>0</wp14:pctHeight>
                  </wp14:sizeRelV>
                </wp:anchor>
              </w:drawing>
            </w:r>
          </w:p>
        </w:tc>
        <w:tc>
          <w:tcPr>
            <w:tcW w:w="6385" w:type="dxa"/>
            <w:tcBorders>
              <w:top w:val="single" w:sz="4" w:space="0" w:color="BFBFBF" w:themeColor="background1" w:themeShade="BF"/>
              <w:bottom w:val="single" w:sz="4" w:space="0" w:color="BFBFBF" w:themeColor="background1" w:themeShade="BF"/>
            </w:tcBorders>
            <w:vAlign w:val="center"/>
          </w:tcPr>
          <w:p w14:paraId="2EF3578E" w14:textId="77777777" w:rsidR="00982671" w:rsidRPr="00B74DD8" w:rsidRDefault="00982671" w:rsidP="00982671">
            <w:pPr>
              <w:rPr>
                <w:rFonts w:ascii="Calibri" w:hAnsi="Calibri" w:cs="Calibri"/>
                <w:b/>
                <w:bCs/>
                <w:sz w:val="21"/>
                <w:szCs w:val="21"/>
              </w:rPr>
            </w:pPr>
            <w:r>
              <w:rPr>
                <w:rFonts w:ascii="Calibri" w:hAnsi="Calibri" w:cs="Calibri"/>
                <w:b/>
                <w:bCs/>
                <w:sz w:val="21"/>
                <w:szCs w:val="21"/>
                <w:lang w:val="es-US"/>
              </w:rPr>
              <w:t>MENSAJE:</w:t>
            </w:r>
          </w:p>
          <w:p w14:paraId="5E77185F" w14:textId="77777777" w:rsidR="00C21DC1" w:rsidRPr="00C21DC1" w:rsidRDefault="00C21DC1" w:rsidP="00C21DC1">
            <w:pPr>
              <w:pStyle w:val="ListParagraph"/>
              <w:numPr>
                <w:ilvl w:val="0"/>
                <w:numId w:val="1"/>
              </w:numPr>
              <w:rPr>
                <w:rFonts w:ascii="Calibri" w:hAnsi="Calibri" w:cs="Calibri"/>
                <w:color w:val="000000"/>
                <w:sz w:val="21"/>
                <w:szCs w:val="21"/>
              </w:rPr>
            </w:pPr>
            <w:r>
              <w:rPr>
                <w:rFonts w:ascii="Calibri" w:hAnsi="Calibri" w:cs="Calibri"/>
                <w:color w:val="000000"/>
                <w:sz w:val="21"/>
                <w:szCs w:val="21"/>
                <w:lang w:val="es-US"/>
              </w:rPr>
              <w:t xml:space="preserve">Asuma que cualquier medicamento que no obtenga de un dispensario o una farmacia contiene fentanilo. </w:t>
            </w:r>
          </w:p>
          <w:p w14:paraId="760AD0C9" w14:textId="28634813" w:rsidR="00C21DC1" w:rsidRPr="00C21DC1" w:rsidRDefault="00C21DC1" w:rsidP="00C21DC1">
            <w:pPr>
              <w:pStyle w:val="ListParagraph"/>
              <w:numPr>
                <w:ilvl w:val="0"/>
                <w:numId w:val="1"/>
              </w:numPr>
              <w:rPr>
                <w:rFonts w:ascii="Calibri" w:hAnsi="Calibri" w:cs="Calibri"/>
                <w:color w:val="000000"/>
                <w:sz w:val="21"/>
                <w:szCs w:val="21"/>
              </w:rPr>
            </w:pPr>
            <w:r>
              <w:rPr>
                <w:rFonts w:ascii="Calibri" w:hAnsi="Calibri" w:cs="Calibri"/>
                <w:color w:val="000000"/>
                <w:sz w:val="21"/>
                <w:szCs w:val="21"/>
                <w:lang w:val="es-US"/>
              </w:rPr>
              <w:t xml:space="preserve">Siempre </w:t>
            </w:r>
            <w:r w:rsidR="005E7D0D">
              <w:rPr>
                <w:rFonts w:ascii="Calibri" w:hAnsi="Calibri" w:cs="Calibri"/>
                <w:color w:val="000000"/>
                <w:sz w:val="21"/>
                <w:szCs w:val="21"/>
                <w:lang w:val="es-US"/>
              </w:rPr>
              <w:t>porta naloxona</w:t>
            </w:r>
            <w:r>
              <w:rPr>
                <w:rFonts w:ascii="Calibri" w:hAnsi="Calibri" w:cs="Calibri"/>
                <w:color w:val="000000"/>
                <w:sz w:val="21"/>
                <w:szCs w:val="21"/>
                <w:lang w:val="es-US"/>
              </w:rPr>
              <w:t xml:space="preserve">. </w:t>
            </w:r>
          </w:p>
          <w:p w14:paraId="1E9B8A71" w14:textId="77777777" w:rsidR="00C21DC1" w:rsidRPr="00C21DC1" w:rsidRDefault="00C21DC1" w:rsidP="00C21DC1">
            <w:pPr>
              <w:pStyle w:val="ListParagraph"/>
              <w:numPr>
                <w:ilvl w:val="0"/>
                <w:numId w:val="1"/>
              </w:numPr>
              <w:rPr>
                <w:rFonts w:ascii="Calibri" w:hAnsi="Calibri" w:cs="Calibri"/>
                <w:color w:val="000000"/>
                <w:sz w:val="21"/>
                <w:szCs w:val="21"/>
              </w:rPr>
            </w:pPr>
            <w:r>
              <w:rPr>
                <w:rFonts w:ascii="Calibri" w:hAnsi="Calibri" w:cs="Calibri"/>
                <w:color w:val="000000"/>
                <w:sz w:val="21"/>
                <w:szCs w:val="21"/>
                <w:lang w:val="es-US"/>
              </w:rPr>
              <w:t xml:space="preserve">Sepa reconocer los signos de una sobredosis de opioides y cómo revertirla. </w:t>
            </w:r>
          </w:p>
          <w:p w14:paraId="4872A4AC" w14:textId="5BBA8C0C" w:rsidR="00982671" w:rsidRPr="00C21DC1" w:rsidRDefault="00C21DC1" w:rsidP="00C21DC1">
            <w:pPr>
              <w:pStyle w:val="ListParagraph"/>
              <w:numPr>
                <w:ilvl w:val="0"/>
                <w:numId w:val="1"/>
              </w:numPr>
              <w:rPr>
                <w:rFonts w:ascii="Calibri" w:hAnsi="Calibri" w:cs="Calibri"/>
                <w:color w:val="000000"/>
                <w:sz w:val="21"/>
                <w:szCs w:val="21"/>
              </w:rPr>
            </w:pPr>
            <w:r>
              <w:rPr>
                <w:rFonts w:ascii="Calibri" w:hAnsi="Calibri" w:cs="Calibri"/>
                <w:color w:val="000000"/>
                <w:sz w:val="21"/>
                <w:szCs w:val="21"/>
                <w:lang w:val="es-US"/>
              </w:rPr>
              <w:t xml:space="preserve">Infórmese sobre las prácticas recomendadas utilizando los materiales de nuestro kit de herramientas en </w:t>
            </w:r>
            <w:r w:rsidRPr="00A27849">
              <w:rPr>
                <w:rFonts w:ascii="Calibri" w:hAnsi="Calibri" w:cs="Calibri"/>
                <w:color w:val="000000"/>
                <w:sz w:val="21"/>
                <w:szCs w:val="21"/>
              </w:rPr>
              <w:t>WAFriendsForLife.com</w:t>
            </w:r>
            <w:r>
              <w:rPr>
                <w:rFonts w:ascii="Calibri" w:hAnsi="Calibri" w:cs="Calibri"/>
                <w:color w:val="000000"/>
                <w:sz w:val="21"/>
                <w:szCs w:val="21"/>
                <w:lang w:val="es-US"/>
              </w:rPr>
              <w:t>.</w:t>
            </w:r>
          </w:p>
          <w:p w14:paraId="71243C43" w14:textId="77777777" w:rsidR="00982671" w:rsidRDefault="00982671" w:rsidP="00982671">
            <w:pPr>
              <w:rPr>
                <w:rFonts w:ascii="Calibri" w:hAnsi="Calibri" w:cs="Calibri"/>
                <w:b/>
                <w:bCs/>
              </w:rPr>
            </w:pPr>
          </w:p>
          <w:p w14:paraId="5CAABE12" w14:textId="5FBB8054" w:rsidR="00982671" w:rsidRPr="00B74DD8" w:rsidRDefault="00C21DC1" w:rsidP="00982671">
            <w:pPr>
              <w:rPr>
                <w:rFonts w:ascii="Calibri" w:hAnsi="Calibri" w:cs="Calibri"/>
                <w:b/>
                <w:bCs/>
                <w:sz w:val="21"/>
                <w:szCs w:val="21"/>
              </w:rPr>
            </w:pPr>
            <w:r>
              <w:rPr>
                <w:rFonts w:ascii="Calibri" w:hAnsi="Calibri" w:cs="Calibri"/>
                <w:b/>
                <w:bCs/>
                <w:color w:val="000000"/>
                <w:sz w:val="21"/>
                <w:szCs w:val="21"/>
                <w:lang w:val="es-US"/>
              </w:rPr>
              <w:t xml:space="preserve">ENLACE: </w:t>
            </w:r>
            <w:r w:rsidRPr="00A27849">
              <w:rPr>
                <w:rFonts w:ascii="Calibri" w:hAnsi="Calibri" w:cs="Calibri"/>
                <w:color w:val="000000"/>
                <w:sz w:val="21"/>
                <w:szCs w:val="21"/>
              </w:rPr>
              <w:t>https://WAFriendsForLife.com</w:t>
            </w:r>
            <w:r w:rsidR="00607052">
              <w:rPr>
                <w:rFonts w:ascii="Calibri" w:hAnsi="Calibri" w:cs="Calibri"/>
                <w:color w:val="000000"/>
                <w:sz w:val="21"/>
                <w:szCs w:val="21"/>
              </w:rPr>
              <w:t>/es</w:t>
            </w:r>
          </w:p>
        </w:tc>
      </w:tr>
    </w:tbl>
    <w:p w14:paraId="44357BE9" w14:textId="77777777" w:rsidR="00580A26" w:rsidRPr="00B74DD8" w:rsidRDefault="00580A26" w:rsidP="00A91B83">
      <w:pPr>
        <w:tabs>
          <w:tab w:val="left" w:pos="1170"/>
        </w:tabs>
        <w:rPr>
          <w:rFonts w:ascii="Calibri" w:hAnsi="Calibri" w:cs="Calibri"/>
          <w:i/>
          <w:iCs/>
          <w:sz w:val="21"/>
          <w:szCs w:val="21"/>
        </w:rPr>
      </w:pPr>
    </w:p>
    <w:sectPr w:rsidR="00580A26" w:rsidRPr="00B74DD8" w:rsidSect="0087665C">
      <w:headerReference w:type="default" r:id="rId34"/>
      <w:pgSz w:w="12240" w:h="15840"/>
      <w:pgMar w:top="1179" w:right="1440" w:bottom="567" w:left="1440" w:header="720" w:footer="522"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Denys Diaz" w:date="2023-05-08T07:34:00Z" w:initials="DD">
    <w:p w14:paraId="666AD0AB" w14:textId="77777777" w:rsidR="00371280" w:rsidRDefault="00371280" w:rsidP="008F5BE8">
      <w:r>
        <w:rPr>
          <w:rStyle w:val="CommentReference"/>
        </w:rPr>
        <w:annotationRef/>
      </w:r>
      <w:r>
        <w:rPr>
          <w:sz w:val="20"/>
          <w:szCs w:val="20"/>
        </w:rPr>
        <w:t>Don’t forget to change out all images for Spanish ones and change all URLs for the Spanish ones as well.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66AD0AB"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8032491" w16cex:dateUtc="2023-05-08T14: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66AD0AB" w16cid:durableId="2803249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34E390" w14:textId="77777777" w:rsidR="0079479D" w:rsidRDefault="0079479D" w:rsidP="00CC330E">
      <w:r>
        <w:separator/>
      </w:r>
    </w:p>
  </w:endnote>
  <w:endnote w:type="continuationSeparator" w:id="0">
    <w:p w14:paraId="1974F0BD" w14:textId="77777777" w:rsidR="0079479D" w:rsidRDefault="0079479D" w:rsidP="00CC330E">
      <w:r>
        <w:continuationSeparator/>
      </w:r>
    </w:p>
  </w:endnote>
  <w:endnote w:type="continuationNotice" w:id="1">
    <w:p w14:paraId="745EB18B" w14:textId="77777777" w:rsidR="0079479D" w:rsidRDefault="007947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3CE445" w14:textId="77777777" w:rsidR="0079479D" w:rsidRDefault="0079479D" w:rsidP="00CC330E">
      <w:r>
        <w:separator/>
      </w:r>
    </w:p>
  </w:footnote>
  <w:footnote w:type="continuationSeparator" w:id="0">
    <w:p w14:paraId="672D5480" w14:textId="77777777" w:rsidR="0079479D" w:rsidRDefault="0079479D" w:rsidP="00CC330E">
      <w:r>
        <w:continuationSeparator/>
      </w:r>
    </w:p>
  </w:footnote>
  <w:footnote w:type="continuationNotice" w:id="1">
    <w:p w14:paraId="5E6D816B" w14:textId="77777777" w:rsidR="0079479D" w:rsidRDefault="007947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094623" w14:textId="69DA9957" w:rsidR="00CC330E" w:rsidRDefault="00CC330E">
    <w:pPr>
      <w:pStyle w:val="Header"/>
    </w:pPr>
  </w:p>
  <w:p w14:paraId="0239876F" w14:textId="78FA6561" w:rsidR="005D20CF" w:rsidRDefault="005D20CF">
    <w:pPr>
      <w:pStyle w:val="Header"/>
    </w:pPr>
    <w:r>
      <w:rPr>
        <w:lang w:val="es-U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C12FA8"/>
    <w:multiLevelType w:val="hybridMultilevel"/>
    <w:tmpl w:val="E9145C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4389410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enys Diaz">
    <w15:presenceInfo w15:providerId="AD" w15:userId="S::denysd@wearedh.com::93f5d78e-5449-43d4-9094-9060ea5601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30E"/>
    <w:rsid w:val="00016C0E"/>
    <w:rsid w:val="00037E42"/>
    <w:rsid w:val="0005712B"/>
    <w:rsid w:val="00063638"/>
    <w:rsid w:val="0009228B"/>
    <w:rsid w:val="000C4790"/>
    <w:rsid w:val="000C6F7A"/>
    <w:rsid w:val="001059F4"/>
    <w:rsid w:val="00135F97"/>
    <w:rsid w:val="00150A37"/>
    <w:rsid w:val="00150D37"/>
    <w:rsid w:val="001549E2"/>
    <w:rsid w:val="00156ABD"/>
    <w:rsid w:val="00156E29"/>
    <w:rsid w:val="001842DE"/>
    <w:rsid w:val="00196301"/>
    <w:rsid w:val="001D39AF"/>
    <w:rsid w:val="002010EC"/>
    <w:rsid w:val="002066D8"/>
    <w:rsid w:val="0021256D"/>
    <w:rsid w:val="00221D36"/>
    <w:rsid w:val="00235733"/>
    <w:rsid w:val="00270509"/>
    <w:rsid w:val="002A3C24"/>
    <w:rsid w:val="002C647A"/>
    <w:rsid w:val="0032217F"/>
    <w:rsid w:val="0033418F"/>
    <w:rsid w:val="003421E8"/>
    <w:rsid w:val="00371280"/>
    <w:rsid w:val="0040EAA8"/>
    <w:rsid w:val="004108B0"/>
    <w:rsid w:val="00450FD2"/>
    <w:rsid w:val="004822B3"/>
    <w:rsid w:val="004D1556"/>
    <w:rsid w:val="004D5EC1"/>
    <w:rsid w:val="0053660A"/>
    <w:rsid w:val="00541766"/>
    <w:rsid w:val="00554E79"/>
    <w:rsid w:val="005666DF"/>
    <w:rsid w:val="00580A26"/>
    <w:rsid w:val="00596689"/>
    <w:rsid w:val="005C33AF"/>
    <w:rsid w:val="005C62B7"/>
    <w:rsid w:val="005D20CF"/>
    <w:rsid w:val="005D4925"/>
    <w:rsid w:val="005D638C"/>
    <w:rsid w:val="005E7D0D"/>
    <w:rsid w:val="00607052"/>
    <w:rsid w:val="00621785"/>
    <w:rsid w:val="006642AC"/>
    <w:rsid w:val="00711DEE"/>
    <w:rsid w:val="00722D95"/>
    <w:rsid w:val="00772D78"/>
    <w:rsid w:val="00792DB9"/>
    <w:rsid w:val="0079479D"/>
    <w:rsid w:val="007C39AA"/>
    <w:rsid w:val="007E292D"/>
    <w:rsid w:val="00831509"/>
    <w:rsid w:val="00840DC1"/>
    <w:rsid w:val="0087665C"/>
    <w:rsid w:val="00880D16"/>
    <w:rsid w:val="0088763B"/>
    <w:rsid w:val="008E5E09"/>
    <w:rsid w:val="008F5C01"/>
    <w:rsid w:val="00933FF7"/>
    <w:rsid w:val="00982671"/>
    <w:rsid w:val="00A27849"/>
    <w:rsid w:val="00A56B59"/>
    <w:rsid w:val="00A717B7"/>
    <w:rsid w:val="00A91B83"/>
    <w:rsid w:val="00AB6846"/>
    <w:rsid w:val="00AC2AC3"/>
    <w:rsid w:val="00AC50C8"/>
    <w:rsid w:val="00B0107B"/>
    <w:rsid w:val="00B179FE"/>
    <w:rsid w:val="00B44B96"/>
    <w:rsid w:val="00B50266"/>
    <w:rsid w:val="00B74DD8"/>
    <w:rsid w:val="00BC0216"/>
    <w:rsid w:val="00BD260F"/>
    <w:rsid w:val="00BE08AE"/>
    <w:rsid w:val="00BE79DC"/>
    <w:rsid w:val="00C1161D"/>
    <w:rsid w:val="00C21DC1"/>
    <w:rsid w:val="00C97989"/>
    <w:rsid w:val="00CC330E"/>
    <w:rsid w:val="00CE1054"/>
    <w:rsid w:val="00CF3B29"/>
    <w:rsid w:val="00D0578F"/>
    <w:rsid w:val="00D21F80"/>
    <w:rsid w:val="00D55942"/>
    <w:rsid w:val="00D635C6"/>
    <w:rsid w:val="00DE6F56"/>
    <w:rsid w:val="00DF215C"/>
    <w:rsid w:val="00DF356C"/>
    <w:rsid w:val="00DF407F"/>
    <w:rsid w:val="00E97601"/>
    <w:rsid w:val="00E97CFF"/>
    <w:rsid w:val="00EB2A8F"/>
    <w:rsid w:val="00EE6849"/>
    <w:rsid w:val="00F20B98"/>
    <w:rsid w:val="00F91C07"/>
    <w:rsid w:val="00FD2EA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F0177B"/>
  <w15:chartTrackingRefBased/>
  <w15:docId w15:val="{8EEA58D4-4A28-024B-A0DD-FF946052F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330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330E"/>
    <w:pPr>
      <w:tabs>
        <w:tab w:val="center" w:pos="4680"/>
        <w:tab w:val="right" w:pos="9360"/>
      </w:tabs>
    </w:pPr>
  </w:style>
  <w:style w:type="character" w:customStyle="1" w:styleId="HeaderChar">
    <w:name w:val="Header Char"/>
    <w:basedOn w:val="DefaultParagraphFont"/>
    <w:link w:val="Header"/>
    <w:uiPriority w:val="99"/>
    <w:rsid w:val="00CC330E"/>
  </w:style>
  <w:style w:type="paragraph" w:styleId="Footer">
    <w:name w:val="footer"/>
    <w:basedOn w:val="Normal"/>
    <w:link w:val="FooterChar"/>
    <w:uiPriority w:val="99"/>
    <w:unhideWhenUsed/>
    <w:rsid w:val="00CC330E"/>
    <w:pPr>
      <w:tabs>
        <w:tab w:val="center" w:pos="4680"/>
        <w:tab w:val="right" w:pos="9360"/>
      </w:tabs>
    </w:pPr>
  </w:style>
  <w:style w:type="character" w:customStyle="1" w:styleId="FooterChar">
    <w:name w:val="Footer Char"/>
    <w:basedOn w:val="DefaultParagraphFont"/>
    <w:link w:val="Footer"/>
    <w:uiPriority w:val="99"/>
    <w:rsid w:val="00CC330E"/>
  </w:style>
  <w:style w:type="paragraph" w:styleId="ListParagraph">
    <w:name w:val="List Paragraph"/>
    <w:basedOn w:val="Normal"/>
    <w:uiPriority w:val="34"/>
    <w:qFormat/>
    <w:rsid w:val="00CC330E"/>
    <w:pPr>
      <w:ind w:left="720"/>
      <w:contextualSpacing/>
    </w:pPr>
    <w:rPr>
      <w:rFonts w:asciiTheme="minorHAnsi" w:eastAsiaTheme="minorHAnsi" w:hAnsiTheme="minorHAnsi" w:cstheme="minorBidi"/>
    </w:rPr>
  </w:style>
  <w:style w:type="table" w:styleId="TableGrid">
    <w:name w:val="Table Grid"/>
    <w:basedOn w:val="TableNormal"/>
    <w:uiPriority w:val="39"/>
    <w:rsid w:val="00CC33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666DF"/>
    <w:rPr>
      <w:sz w:val="16"/>
      <w:szCs w:val="16"/>
    </w:rPr>
  </w:style>
  <w:style w:type="paragraph" w:styleId="CommentText">
    <w:name w:val="annotation text"/>
    <w:basedOn w:val="Normal"/>
    <w:link w:val="CommentTextChar"/>
    <w:uiPriority w:val="99"/>
    <w:semiHidden/>
    <w:unhideWhenUsed/>
    <w:rsid w:val="005666DF"/>
    <w:rPr>
      <w:sz w:val="20"/>
      <w:szCs w:val="20"/>
    </w:rPr>
  </w:style>
  <w:style w:type="character" w:customStyle="1" w:styleId="CommentTextChar">
    <w:name w:val="Comment Text Char"/>
    <w:basedOn w:val="DefaultParagraphFont"/>
    <w:link w:val="CommentText"/>
    <w:uiPriority w:val="99"/>
    <w:semiHidden/>
    <w:rsid w:val="005666D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666DF"/>
    <w:rPr>
      <w:b/>
      <w:bCs/>
    </w:rPr>
  </w:style>
  <w:style w:type="character" w:customStyle="1" w:styleId="CommentSubjectChar">
    <w:name w:val="Comment Subject Char"/>
    <w:basedOn w:val="CommentTextChar"/>
    <w:link w:val="CommentSubject"/>
    <w:uiPriority w:val="99"/>
    <w:semiHidden/>
    <w:rsid w:val="005666DF"/>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C97989"/>
    <w:rPr>
      <w:color w:val="0000FF"/>
      <w:u w:val="single"/>
    </w:rPr>
  </w:style>
  <w:style w:type="character" w:styleId="UnresolvedMention">
    <w:name w:val="Unresolved Mention"/>
    <w:basedOn w:val="DefaultParagraphFont"/>
    <w:uiPriority w:val="99"/>
    <w:semiHidden/>
    <w:unhideWhenUsed/>
    <w:rsid w:val="000C6F7A"/>
    <w:rPr>
      <w:color w:val="605E5C"/>
      <w:shd w:val="clear" w:color="auto" w:fill="E1DFDD"/>
    </w:rPr>
  </w:style>
  <w:style w:type="paragraph" w:styleId="Revision">
    <w:name w:val="Revision"/>
    <w:hidden/>
    <w:uiPriority w:val="99"/>
    <w:semiHidden/>
    <w:rsid w:val="005D4925"/>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271056">
      <w:bodyDiv w:val="1"/>
      <w:marLeft w:val="0"/>
      <w:marRight w:val="0"/>
      <w:marTop w:val="0"/>
      <w:marBottom w:val="0"/>
      <w:divBdr>
        <w:top w:val="none" w:sz="0" w:space="0" w:color="auto"/>
        <w:left w:val="none" w:sz="0" w:space="0" w:color="auto"/>
        <w:bottom w:val="none" w:sz="0" w:space="0" w:color="auto"/>
        <w:right w:val="none" w:sz="0" w:space="0" w:color="auto"/>
      </w:divBdr>
    </w:div>
    <w:div w:id="1798990928">
      <w:bodyDiv w:val="1"/>
      <w:marLeft w:val="0"/>
      <w:marRight w:val="0"/>
      <w:marTop w:val="0"/>
      <w:marBottom w:val="0"/>
      <w:divBdr>
        <w:top w:val="none" w:sz="0" w:space="0" w:color="auto"/>
        <w:left w:val="none" w:sz="0" w:space="0" w:color="auto"/>
        <w:bottom w:val="none" w:sz="0" w:space="0" w:color="auto"/>
        <w:right w:val="none" w:sz="0" w:space="0" w:color="auto"/>
      </w:divBdr>
      <w:divsChild>
        <w:div w:id="1421291029">
          <w:marLeft w:val="0"/>
          <w:marRight w:val="0"/>
          <w:marTop w:val="0"/>
          <w:marBottom w:val="0"/>
          <w:divBdr>
            <w:top w:val="none" w:sz="0" w:space="0" w:color="auto"/>
            <w:left w:val="none" w:sz="0" w:space="0" w:color="auto"/>
            <w:bottom w:val="none" w:sz="0" w:space="0" w:color="auto"/>
            <w:right w:val="none" w:sz="0" w:space="0" w:color="auto"/>
          </w:divBdr>
          <w:divsChild>
            <w:div w:id="131794573">
              <w:marLeft w:val="0"/>
              <w:marRight w:val="0"/>
              <w:marTop w:val="0"/>
              <w:marBottom w:val="0"/>
              <w:divBdr>
                <w:top w:val="none" w:sz="0" w:space="0" w:color="auto"/>
                <w:left w:val="none" w:sz="0" w:space="0" w:color="auto"/>
                <w:bottom w:val="none" w:sz="0" w:space="0" w:color="auto"/>
                <w:right w:val="none" w:sz="0" w:space="0" w:color="auto"/>
              </w:divBdr>
              <w:divsChild>
                <w:div w:id="1369841369">
                  <w:marLeft w:val="0"/>
                  <w:marRight w:val="0"/>
                  <w:marTop w:val="0"/>
                  <w:marBottom w:val="0"/>
                  <w:divBdr>
                    <w:top w:val="none" w:sz="0" w:space="0" w:color="auto"/>
                    <w:left w:val="none" w:sz="0" w:space="0" w:color="auto"/>
                    <w:bottom w:val="none" w:sz="0" w:space="0" w:color="auto"/>
                    <w:right w:val="none" w:sz="0" w:space="0" w:color="auto"/>
                  </w:divBdr>
                  <w:divsChild>
                    <w:div w:id="1140807822">
                      <w:marLeft w:val="0"/>
                      <w:marRight w:val="0"/>
                      <w:marTop w:val="0"/>
                      <w:marBottom w:val="0"/>
                      <w:divBdr>
                        <w:top w:val="none" w:sz="0" w:space="0" w:color="auto"/>
                        <w:left w:val="none" w:sz="0" w:space="0" w:color="auto"/>
                        <w:bottom w:val="none" w:sz="0" w:space="0" w:color="auto"/>
                        <w:right w:val="none" w:sz="0" w:space="0" w:color="auto"/>
                      </w:divBdr>
                      <w:divsChild>
                        <w:div w:id="907347446">
                          <w:marLeft w:val="0"/>
                          <w:marRight w:val="0"/>
                          <w:marTop w:val="0"/>
                          <w:marBottom w:val="0"/>
                          <w:divBdr>
                            <w:top w:val="none" w:sz="0" w:space="0" w:color="auto"/>
                            <w:left w:val="none" w:sz="0" w:space="0" w:color="auto"/>
                            <w:bottom w:val="none" w:sz="0" w:space="0" w:color="auto"/>
                            <w:right w:val="none" w:sz="0" w:space="0" w:color="auto"/>
                          </w:divBdr>
                          <w:divsChild>
                            <w:div w:id="812330296">
                              <w:marLeft w:val="0"/>
                              <w:marRight w:val="0"/>
                              <w:marTop w:val="0"/>
                              <w:marBottom w:val="0"/>
                              <w:divBdr>
                                <w:top w:val="none" w:sz="0" w:space="0" w:color="auto"/>
                                <w:left w:val="none" w:sz="0" w:space="0" w:color="auto"/>
                                <w:bottom w:val="none" w:sz="0" w:space="0" w:color="auto"/>
                                <w:right w:val="none" w:sz="0" w:space="0" w:color="auto"/>
                              </w:divBdr>
                              <w:divsChild>
                                <w:div w:id="882447443">
                                  <w:marLeft w:val="0"/>
                                  <w:marRight w:val="0"/>
                                  <w:marTop w:val="0"/>
                                  <w:marBottom w:val="0"/>
                                  <w:divBdr>
                                    <w:top w:val="none" w:sz="0" w:space="0" w:color="auto"/>
                                    <w:left w:val="none" w:sz="0" w:space="0" w:color="auto"/>
                                    <w:bottom w:val="none" w:sz="0" w:space="0" w:color="auto"/>
                                    <w:right w:val="none" w:sz="0" w:space="0" w:color="auto"/>
                                  </w:divBdr>
                                </w:div>
                              </w:divsChild>
                            </w:div>
                            <w:div w:id="55013098">
                              <w:marLeft w:val="0"/>
                              <w:marRight w:val="0"/>
                              <w:marTop w:val="0"/>
                              <w:marBottom w:val="0"/>
                              <w:divBdr>
                                <w:top w:val="none" w:sz="0" w:space="0" w:color="auto"/>
                                <w:left w:val="none" w:sz="0" w:space="0" w:color="auto"/>
                                <w:bottom w:val="none" w:sz="0" w:space="0" w:color="auto"/>
                                <w:right w:val="none" w:sz="0" w:space="0" w:color="auto"/>
                              </w:divBdr>
                              <w:divsChild>
                                <w:div w:id="159161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8459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svg"/><Relationship Id="rId18" Type="http://schemas.openxmlformats.org/officeDocument/2006/relationships/image" Target="media/image7.jpeg"/><Relationship Id="rId26" Type="http://schemas.openxmlformats.org/officeDocument/2006/relationships/hyperlink" Target="https://WAFriendsForLife.com" TargetMode="External"/><Relationship Id="rId21" Type="http://schemas.openxmlformats.org/officeDocument/2006/relationships/image" Target="media/image9.jpeg"/><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6.jpeg"/><Relationship Id="rId25" Type="http://schemas.openxmlformats.org/officeDocument/2006/relationships/image" Target="media/image13.jpeg"/><Relationship Id="rId33" Type="http://schemas.openxmlformats.org/officeDocument/2006/relationships/image" Target="media/image20.jpeg"/><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hyperlink" Target="https://WAFriendsForLife.com" TargetMode="External"/><Relationship Id="rId29" Type="http://schemas.openxmlformats.org/officeDocument/2006/relationships/image" Target="media/image16.jpeg"/><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openxmlformats.org/officeDocument/2006/relationships/image" Target="media/image12.jpeg"/><Relationship Id="rId32" Type="http://schemas.openxmlformats.org/officeDocument/2006/relationships/image" Target="media/image19.jpe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image" Target="media/image11.jpeg"/><Relationship Id="rId28" Type="http://schemas.openxmlformats.org/officeDocument/2006/relationships/image" Target="media/image15.jpeg"/><Relationship Id="rId36" Type="http://schemas.microsoft.com/office/2011/relationships/people" Target="people.xml"/><Relationship Id="rId10" Type="http://schemas.microsoft.com/office/2016/09/relationships/commentsIds" Target="commentsIds.xml"/><Relationship Id="rId19" Type="http://schemas.openxmlformats.org/officeDocument/2006/relationships/image" Target="media/image8.jpeg"/><Relationship Id="rId31" Type="http://schemas.openxmlformats.org/officeDocument/2006/relationships/image" Target="media/image18.jpeg"/><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image" Target="media/image3.jpeg"/><Relationship Id="rId22" Type="http://schemas.openxmlformats.org/officeDocument/2006/relationships/image" Target="media/image10.jpeg"/><Relationship Id="rId27" Type="http://schemas.openxmlformats.org/officeDocument/2006/relationships/image" Target="media/image14.jpeg"/><Relationship Id="rId30" Type="http://schemas.openxmlformats.org/officeDocument/2006/relationships/image" Target="media/image17.jpeg"/><Relationship Id="rId35" Type="http://schemas.openxmlformats.org/officeDocument/2006/relationships/fontTable" Target="fontTable.xml"/><Relationship Id="rId8" Type="http://schemas.openxmlformats.org/officeDocument/2006/relationships/comments" Target="comments.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F1AE5B-183B-914F-87F1-097E415AB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823</Words>
  <Characters>4697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5509</CharactersWithSpaces>
  <SharedDoc>false</SharedDoc>
  <HLinks>
    <vt:vector size="12" baseType="variant">
      <vt:variant>
        <vt:i4>1376257</vt:i4>
      </vt:variant>
      <vt:variant>
        <vt:i4>3</vt:i4>
      </vt:variant>
      <vt:variant>
        <vt:i4>0</vt:i4>
      </vt:variant>
      <vt:variant>
        <vt:i4>5</vt:i4>
      </vt:variant>
      <vt:variant>
        <vt:lpwstr>https://wafriendsforlife.com/</vt:lpwstr>
      </vt:variant>
      <vt:variant>
        <vt:lpwstr/>
      </vt:variant>
      <vt:variant>
        <vt:i4>1376257</vt:i4>
      </vt:variant>
      <vt:variant>
        <vt:i4>0</vt:i4>
      </vt:variant>
      <vt:variant>
        <vt:i4>0</vt:i4>
      </vt:variant>
      <vt:variant>
        <vt:i4>5</vt:i4>
      </vt:variant>
      <vt:variant>
        <vt:lpwstr>https://wafriendsforlife.com/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Kaelynn Crume</dc:creator>
  <cp:keywords/>
  <dc:description/>
  <cp:lastModifiedBy>Hannah Bottino</cp:lastModifiedBy>
  <cp:revision>3</cp:revision>
  <cp:lastPrinted>2021-05-28T16:30:00Z</cp:lastPrinted>
  <dcterms:created xsi:type="dcterms:W3CDTF">2024-12-04T22:00:00Z</dcterms:created>
  <dcterms:modified xsi:type="dcterms:W3CDTF">2024-12-04T22:00:00Z</dcterms:modified>
</cp:coreProperties>
</file>